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EA3B" w14:textId="77777777" w:rsidR="00933CDA" w:rsidRPr="003F1723" w:rsidRDefault="00933CDA" w:rsidP="00933CDA">
      <w:pPr>
        <w:rPr>
          <w:rFonts w:ascii="Arial" w:hAnsi="Arial" w:cs="Arial"/>
          <w:b/>
          <w:sz w:val="22"/>
          <w:szCs w:val="22"/>
        </w:rPr>
      </w:pPr>
    </w:p>
    <w:p w14:paraId="2EEE9E25" w14:textId="77777777" w:rsidR="00933CDA" w:rsidRPr="003F1723" w:rsidRDefault="00933CDA" w:rsidP="00933CDA">
      <w:pPr>
        <w:rPr>
          <w:rFonts w:ascii="Arial" w:hAnsi="Arial" w:cs="Arial"/>
          <w:b/>
          <w:sz w:val="22"/>
          <w:szCs w:val="22"/>
        </w:rPr>
      </w:pPr>
    </w:p>
    <w:p w14:paraId="1335BA93" w14:textId="77777777" w:rsidR="00933CDA" w:rsidRPr="003F1723" w:rsidRDefault="00933CDA" w:rsidP="00933CDA">
      <w:pPr>
        <w:rPr>
          <w:rFonts w:ascii="Arial" w:hAnsi="Arial" w:cs="Arial"/>
          <w:b/>
          <w:sz w:val="22"/>
          <w:szCs w:val="22"/>
        </w:rPr>
      </w:pPr>
    </w:p>
    <w:p w14:paraId="0F4357AC" w14:textId="77777777" w:rsidR="00933CDA" w:rsidRPr="003F1723" w:rsidRDefault="00933CDA" w:rsidP="00933CDA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3F1723">
        <w:rPr>
          <w:rFonts w:ascii="Arial" w:hAnsi="Arial" w:cs="Arial"/>
          <w:b/>
          <w:szCs w:val="20"/>
        </w:rPr>
        <w:t>Allegato 1 “Piano delle attività”</w:t>
      </w:r>
    </w:p>
    <w:p w14:paraId="258712CA" w14:textId="77777777" w:rsidR="00933CDA" w:rsidRPr="003F1723" w:rsidRDefault="00933CDA" w:rsidP="00933CDA">
      <w:pPr>
        <w:spacing w:line="360" w:lineRule="auto"/>
        <w:jc w:val="center"/>
        <w:rPr>
          <w:rFonts w:ascii="Arial" w:hAnsi="Arial" w:cs="Arial"/>
          <w:b/>
          <w:szCs w:val="20"/>
        </w:rPr>
      </w:pPr>
    </w:p>
    <w:p w14:paraId="49E896CA" w14:textId="77777777" w:rsidR="00933CDA" w:rsidRPr="003F1723" w:rsidRDefault="00933CDA" w:rsidP="00933CDA">
      <w:pPr>
        <w:keepNext/>
        <w:jc w:val="center"/>
        <w:outlineLvl w:val="0"/>
        <w:rPr>
          <w:rFonts w:ascii="Arial" w:hAnsi="Arial" w:cs="Arial"/>
          <w:b/>
          <w:i/>
          <w:iCs/>
          <w:szCs w:val="20"/>
          <w:u w:val="single"/>
          <w:lang w:eastAsia="en-US"/>
        </w:rPr>
      </w:pPr>
      <w:r w:rsidRPr="003F1723">
        <w:rPr>
          <w:rFonts w:ascii="Arial" w:hAnsi="Arial" w:cs="Arial"/>
          <w:b/>
          <w:i/>
          <w:iCs/>
          <w:szCs w:val="20"/>
          <w:u w:val="single"/>
          <w:lang w:eastAsia="en-US"/>
        </w:rPr>
        <w:t>Finalità del progetto</w:t>
      </w:r>
    </w:p>
    <w:p w14:paraId="7AEDA131" w14:textId="77777777" w:rsidR="00933CDA" w:rsidRPr="003F1723" w:rsidRDefault="00933CDA" w:rsidP="00933CDA">
      <w:pPr>
        <w:widowControl w:val="0"/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</w:p>
    <w:p w14:paraId="094DBE87" w14:textId="77777777" w:rsidR="00933CDA" w:rsidRPr="003F1723" w:rsidRDefault="00933CDA" w:rsidP="00933CDA">
      <w:pPr>
        <w:widowControl w:val="0"/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 xml:space="preserve">Il progetto prevede di sostenere un supporto al miglioramento della qualità dei servizi offerti dal dottorato in </w:t>
      </w:r>
      <w:r w:rsidRPr="003F1723">
        <w:rPr>
          <w:rFonts w:ascii="Arial" w:hAnsi="Arial" w:cs="Arial"/>
          <w:i/>
          <w:szCs w:val="20"/>
        </w:rPr>
        <w:t>Management</w:t>
      </w:r>
      <w:r w:rsidRPr="003F1723">
        <w:rPr>
          <w:rFonts w:ascii="Arial" w:hAnsi="Arial" w:cs="Arial"/>
          <w:szCs w:val="20"/>
        </w:rPr>
        <w:t xml:space="preserve"> sia in termini di miglioramento interno, sia in capacità di internazionalizzazione e rapporti con soggetti esterni. </w:t>
      </w:r>
    </w:p>
    <w:p w14:paraId="0692FFE9" w14:textId="77777777" w:rsidR="00933CDA" w:rsidRPr="003F1723" w:rsidRDefault="00933CDA" w:rsidP="00933CDA">
      <w:pPr>
        <w:widowControl w:val="0"/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Per raggiungere questo obiettivo si rende necessaria la presenza di un profilo in grado di supportare le attività didattiche, organizzative e le comunicazioni esterne in stretto contatto con il collegio dei docenti e con gli studenti iscritti al corso di Dottorato.</w:t>
      </w:r>
    </w:p>
    <w:p w14:paraId="50705054" w14:textId="77777777" w:rsidR="00933CDA" w:rsidRPr="003F1723" w:rsidRDefault="00933CDA" w:rsidP="00933CDA">
      <w:pPr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Il tutor deve supportare il collegio docenti e il coordinatore tenendo conto delle principali scadenze previste nell’arco dell’anno accademico 2023/2024, che si indicano di seguito:</w:t>
      </w:r>
    </w:p>
    <w:p w14:paraId="7FC699AD" w14:textId="77777777" w:rsidR="00933CDA" w:rsidRPr="003F1723" w:rsidRDefault="00933CDA" w:rsidP="00933CDA">
      <w:pPr>
        <w:jc w:val="both"/>
        <w:rPr>
          <w:rFonts w:ascii="Arial" w:hAnsi="Arial" w:cs="Arial"/>
          <w:szCs w:val="20"/>
        </w:rPr>
      </w:pPr>
    </w:p>
    <w:p w14:paraId="01028906" w14:textId="77777777" w:rsidR="00933CDA" w:rsidRPr="003F1723" w:rsidRDefault="00933CDA" w:rsidP="00933CDA">
      <w:pPr>
        <w:jc w:val="both"/>
        <w:rPr>
          <w:rFonts w:ascii="Arial" w:hAnsi="Arial" w:cs="Arial"/>
          <w:b/>
          <w:i/>
          <w:szCs w:val="20"/>
          <w:u w:val="single"/>
        </w:rPr>
      </w:pPr>
      <w:r w:rsidRPr="003F1723">
        <w:rPr>
          <w:rFonts w:ascii="Arial" w:hAnsi="Arial" w:cs="Arial"/>
          <w:b/>
          <w:i/>
          <w:szCs w:val="20"/>
          <w:u w:val="single"/>
        </w:rPr>
        <w:t xml:space="preserve">Attività di tutorato </w:t>
      </w:r>
    </w:p>
    <w:p w14:paraId="594F525E" w14:textId="77777777" w:rsidR="00933CDA" w:rsidRPr="003F1723" w:rsidRDefault="00933CDA" w:rsidP="00933CDA">
      <w:pPr>
        <w:jc w:val="both"/>
        <w:rPr>
          <w:rFonts w:ascii="Arial" w:hAnsi="Arial" w:cs="Arial"/>
          <w:b/>
          <w:i/>
          <w:szCs w:val="20"/>
        </w:rPr>
      </w:pPr>
    </w:p>
    <w:p w14:paraId="5317B9EA" w14:textId="77777777" w:rsidR="00933CDA" w:rsidRPr="003F1723" w:rsidRDefault="00933CDA" w:rsidP="00933CDA">
      <w:pPr>
        <w:widowControl w:val="0"/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Le attività includono:</w:t>
      </w:r>
    </w:p>
    <w:p w14:paraId="50441C2D" w14:textId="77777777" w:rsidR="00933CDA" w:rsidRPr="003F1723" w:rsidRDefault="00933CDA" w:rsidP="00933CDA">
      <w:pPr>
        <w:widowControl w:val="0"/>
        <w:numPr>
          <w:ilvl w:val="0"/>
          <w:numId w:val="3"/>
        </w:numPr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 xml:space="preserve">Predisposizione e aggiornamento di una banca dati contenente informazioni sui dottorandi in corso e sugli sbocchi professionali degli </w:t>
      </w:r>
      <w:r w:rsidRPr="003F1723">
        <w:rPr>
          <w:rFonts w:ascii="Arial" w:hAnsi="Arial" w:cs="Arial"/>
          <w:i/>
          <w:szCs w:val="20"/>
        </w:rPr>
        <w:t>ex</w:t>
      </w:r>
      <w:r w:rsidRPr="003F1723">
        <w:rPr>
          <w:rFonts w:ascii="Arial" w:hAnsi="Arial" w:cs="Arial"/>
          <w:szCs w:val="20"/>
        </w:rPr>
        <w:t>-dottorandi.</w:t>
      </w:r>
    </w:p>
    <w:p w14:paraId="5FF9BFD7" w14:textId="77777777" w:rsidR="00933CDA" w:rsidRPr="003F1723" w:rsidRDefault="00933CDA" w:rsidP="00933CDA">
      <w:pPr>
        <w:widowControl w:val="0"/>
        <w:numPr>
          <w:ilvl w:val="0"/>
          <w:numId w:val="3"/>
        </w:numPr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Supporto alle procedure di presidio della qualità e di accreditamento del Dottorato.</w:t>
      </w:r>
    </w:p>
    <w:p w14:paraId="0B417E9D" w14:textId="77777777" w:rsidR="00933CDA" w:rsidRPr="003F1723" w:rsidRDefault="00933CDA" w:rsidP="00933CDA">
      <w:pPr>
        <w:jc w:val="both"/>
        <w:rPr>
          <w:rFonts w:ascii="Arial" w:hAnsi="Arial" w:cs="Arial"/>
          <w:b/>
          <w:i/>
          <w:szCs w:val="20"/>
        </w:rPr>
      </w:pPr>
    </w:p>
    <w:p w14:paraId="6AA308E7" w14:textId="77777777" w:rsidR="00933CDA" w:rsidRPr="003F1723" w:rsidRDefault="00933CDA" w:rsidP="00933CDA">
      <w:pPr>
        <w:widowControl w:val="0"/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Nel dettaglio le attività sono le seguenti:</w:t>
      </w:r>
    </w:p>
    <w:p w14:paraId="0B9964C8" w14:textId="77777777" w:rsidR="00933CDA" w:rsidRPr="003F1723" w:rsidRDefault="00933CDA" w:rsidP="00933CDA">
      <w:pPr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Verifica compatibilità orari corsi nei diversi team;</w:t>
      </w:r>
    </w:p>
    <w:p w14:paraId="16BBFE7D" w14:textId="77777777" w:rsidR="00933CDA" w:rsidRPr="003F1723" w:rsidRDefault="00933CDA" w:rsidP="00933CDA">
      <w:pPr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Contatto con i docenti per verifica esami scritti a fine corso;</w:t>
      </w:r>
    </w:p>
    <w:p w14:paraId="451EACDE" w14:textId="77777777" w:rsidR="00933CDA" w:rsidRPr="003F1723" w:rsidRDefault="00933CDA" w:rsidP="00933CDA">
      <w:pPr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 xml:space="preserve">Preparazione </w:t>
      </w:r>
      <w:r w:rsidRPr="003F1723">
        <w:rPr>
          <w:rFonts w:ascii="Arial" w:hAnsi="Arial" w:cs="Arial"/>
          <w:i/>
          <w:szCs w:val="20"/>
        </w:rPr>
        <w:t>welcome meeting</w:t>
      </w:r>
      <w:r w:rsidRPr="003F1723">
        <w:rPr>
          <w:rFonts w:ascii="Arial" w:hAnsi="Arial" w:cs="Arial"/>
          <w:szCs w:val="20"/>
        </w:rPr>
        <w:t xml:space="preserve"> con nuovi dottorandi e supporto alla struttura per studenti stranieri; </w:t>
      </w:r>
    </w:p>
    <w:p w14:paraId="44DAA7F9" w14:textId="77777777" w:rsidR="00933CDA" w:rsidRPr="003F1723" w:rsidRDefault="00933CDA" w:rsidP="00933CDA">
      <w:pPr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Predisposizione scheda raccolta informazioni dei dottorandi in corso:</w:t>
      </w:r>
    </w:p>
    <w:p w14:paraId="136AE7CE" w14:textId="77777777" w:rsidR="00933CDA" w:rsidRPr="003F1723" w:rsidRDefault="00933CDA" w:rsidP="00933CDA">
      <w:pPr>
        <w:numPr>
          <w:ilvl w:val="1"/>
          <w:numId w:val="4"/>
        </w:numPr>
        <w:ind w:left="1530"/>
        <w:rPr>
          <w:rFonts w:ascii="Arial" w:eastAsia="Calibri" w:hAnsi="Arial" w:cs="Arial"/>
          <w:szCs w:val="20"/>
          <w:lang w:eastAsia="en-US"/>
        </w:rPr>
      </w:pPr>
      <w:r w:rsidRPr="003F1723">
        <w:rPr>
          <w:rFonts w:ascii="Arial" w:eastAsia="Calibri" w:hAnsi="Arial" w:cs="Arial"/>
          <w:szCs w:val="20"/>
          <w:lang w:eastAsia="en-US"/>
        </w:rPr>
        <w:t xml:space="preserve">Ciclo del dottorato e titolo tesi (per dottorandi con </w:t>
      </w:r>
      <w:proofErr w:type="spellStart"/>
      <w:r w:rsidRPr="003F1723">
        <w:rPr>
          <w:rFonts w:ascii="Arial" w:eastAsia="Calibri" w:hAnsi="Arial" w:cs="Arial"/>
          <w:i/>
          <w:szCs w:val="20"/>
          <w:lang w:eastAsia="en-US"/>
        </w:rPr>
        <w:t>proposal</w:t>
      </w:r>
      <w:proofErr w:type="spellEnd"/>
      <w:r w:rsidRPr="003F1723">
        <w:rPr>
          <w:rFonts w:ascii="Arial" w:eastAsia="Calibri" w:hAnsi="Arial" w:cs="Arial"/>
          <w:szCs w:val="20"/>
          <w:lang w:eastAsia="en-US"/>
        </w:rPr>
        <w:t xml:space="preserve"> approvata)</w:t>
      </w:r>
    </w:p>
    <w:p w14:paraId="074B9657" w14:textId="77777777" w:rsidR="00933CDA" w:rsidRPr="003F1723" w:rsidRDefault="00933CDA" w:rsidP="00933CDA">
      <w:pPr>
        <w:numPr>
          <w:ilvl w:val="1"/>
          <w:numId w:val="4"/>
        </w:numPr>
        <w:ind w:left="1530"/>
        <w:rPr>
          <w:rFonts w:ascii="Arial" w:eastAsia="Calibri" w:hAnsi="Arial" w:cs="Arial"/>
          <w:szCs w:val="20"/>
          <w:lang w:eastAsia="en-US"/>
        </w:rPr>
      </w:pPr>
      <w:r w:rsidRPr="003F1723">
        <w:rPr>
          <w:rFonts w:ascii="Arial" w:eastAsia="Calibri" w:hAnsi="Arial" w:cs="Arial"/>
          <w:szCs w:val="20"/>
          <w:lang w:eastAsia="en-US"/>
        </w:rPr>
        <w:t>Comitato di tesi</w:t>
      </w:r>
    </w:p>
    <w:p w14:paraId="79D34C89" w14:textId="77777777" w:rsidR="00933CDA" w:rsidRPr="003F1723" w:rsidRDefault="00933CDA" w:rsidP="00933CDA">
      <w:pPr>
        <w:numPr>
          <w:ilvl w:val="1"/>
          <w:numId w:val="4"/>
        </w:numPr>
        <w:ind w:left="1530"/>
        <w:rPr>
          <w:rFonts w:ascii="Arial" w:eastAsia="Calibri" w:hAnsi="Arial" w:cs="Arial"/>
          <w:szCs w:val="20"/>
          <w:lang w:eastAsia="en-US"/>
        </w:rPr>
      </w:pPr>
      <w:r w:rsidRPr="003F1723">
        <w:rPr>
          <w:rFonts w:ascii="Arial" w:eastAsia="Calibri" w:hAnsi="Arial" w:cs="Arial"/>
          <w:szCs w:val="20"/>
          <w:lang w:eastAsia="en-US"/>
        </w:rPr>
        <w:t>Periodo all’estero svolto (durata; sede di svolgimento; docente sede ospitante)</w:t>
      </w:r>
    </w:p>
    <w:p w14:paraId="3A2C282B" w14:textId="77777777" w:rsidR="00933CDA" w:rsidRPr="003F1723" w:rsidRDefault="00933CDA" w:rsidP="00933CDA">
      <w:pPr>
        <w:numPr>
          <w:ilvl w:val="1"/>
          <w:numId w:val="4"/>
        </w:numPr>
        <w:ind w:left="1530"/>
        <w:rPr>
          <w:rFonts w:ascii="Arial" w:eastAsia="Calibri" w:hAnsi="Arial" w:cs="Arial"/>
          <w:szCs w:val="20"/>
          <w:lang w:eastAsia="en-US"/>
        </w:rPr>
      </w:pPr>
      <w:r w:rsidRPr="003F1723">
        <w:rPr>
          <w:rFonts w:ascii="Arial" w:eastAsia="Calibri" w:hAnsi="Arial" w:cs="Arial"/>
          <w:szCs w:val="20"/>
          <w:lang w:eastAsia="en-US"/>
        </w:rPr>
        <w:t xml:space="preserve">Previsione periodo di ricerca all’estero (Centri di ricerca e periodo previsto) per dottorandi </w:t>
      </w:r>
    </w:p>
    <w:p w14:paraId="4B0DD1F6" w14:textId="77777777" w:rsidR="00933CDA" w:rsidRPr="003F1723" w:rsidRDefault="00933CDA" w:rsidP="00933CDA">
      <w:pPr>
        <w:numPr>
          <w:ilvl w:val="1"/>
          <w:numId w:val="4"/>
        </w:numPr>
        <w:ind w:left="1530"/>
        <w:rPr>
          <w:rFonts w:ascii="Arial" w:eastAsia="Calibri" w:hAnsi="Arial" w:cs="Arial"/>
          <w:szCs w:val="20"/>
          <w:lang w:eastAsia="en-US"/>
        </w:rPr>
      </w:pPr>
      <w:r w:rsidRPr="003F1723">
        <w:rPr>
          <w:rFonts w:ascii="Arial" w:eastAsia="Calibri" w:hAnsi="Arial" w:cs="Arial"/>
          <w:szCs w:val="20"/>
          <w:lang w:eastAsia="en-US"/>
        </w:rPr>
        <w:t>Partecipazione a convegni/seminari/</w:t>
      </w:r>
      <w:proofErr w:type="spellStart"/>
      <w:r w:rsidRPr="003F1723">
        <w:rPr>
          <w:rFonts w:ascii="Arial" w:eastAsia="Calibri" w:hAnsi="Arial" w:cs="Arial"/>
          <w:i/>
          <w:szCs w:val="20"/>
          <w:lang w:eastAsia="en-US"/>
        </w:rPr>
        <w:t>doctoral</w:t>
      </w:r>
      <w:proofErr w:type="spellEnd"/>
      <w:r w:rsidRPr="003F1723">
        <w:rPr>
          <w:rFonts w:ascii="Arial" w:eastAsia="Calibri" w:hAnsi="Arial" w:cs="Arial"/>
          <w:i/>
          <w:szCs w:val="20"/>
          <w:lang w:eastAsia="en-US"/>
        </w:rPr>
        <w:t xml:space="preserve"> colloquia</w:t>
      </w:r>
      <w:r w:rsidRPr="003F1723">
        <w:rPr>
          <w:rFonts w:ascii="Arial" w:eastAsia="Calibri" w:hAnsi="Arial" w:cs="Arial"/>
          <w:szCs w:val="20"/>
          <w:lang w:eastAsia="en-US"/>
        </w:rPr>
        <w:t xml:space="preserve"> in Italia e all’estero </w:t>
      </w:r>
    </w:p>
    <w:p w14:paraId="6C3CAA20" w14:textId="77777777" w:rsidR="00933CDA" w:rsidRPr="003F1723" w:rsidRDefault="00933CDA" w:rsidP="00933CDA">
      <w:pPr>
        <w:numPr>
          <w:ilvl w:val="1"/>
          <w:numId w:val="4"/>
        </w:numPr>
        <w:ind w:left="1530"/>
        <w:rPr>
          <w:rFonts w:ascii="Arial" w:eastAsia="Calibri" w:hAnsi="Arial" w:cs="Arial"/>
          <w:szCs w:val="20"/>
          <w:lang w:eastAsia="en-US"/>
        </w:rPr>
      </w:pPr>
      <w:r w:rsidRPr="003F1723">
        <w:rPr>
          <w:rFonts w:ascii="Arial" w:eastAsia="Calibri" w:hAnsi="Arial" w:cs="Arial"/>
          <w:szCs w:val="20"/>
          <w:lang w:eastAsia="en-US"/>
        </w:rPr>
        <w:t xml:space="preserve">Partecipazione a </w:t>
      </w:r>
      <w:proofErr w:type="spellStart"/>
      <w:r w:rsidRPr="003F1723">
        <w:rPr>
          <w:rFonts w:ascii="Arial" w:eastAsia="Calibri" w:hAnsi="Arial" w:cs="Arial"/>
          <w:i/>
          <w:szCs w:val="20"/>
          <w:lang w:eastAsia="en-US"/>
        </w:rPr>
        <w:t>summer</w:t>
      </w:r>
      <w:proofErr w:type="spellEnd"/>
      <w:r w:rsidRPr="003F1723">
        <w:rPr>
          <w:rFonts w:ascii="Arial" w:eastAsia="Calibri" w:hAnsi="Arial" w:cs="Arial"/>
          <w:i/>
          <w:szCs w:val="20"/>
          <w:lang w:eastAsia="en-US"/>
        </w:rPr>
        <w:t xml:space="preserve"> school</w:t>
      </w:r>
      <w:r w:rsidRPr="003F1723">
        <w:rPr>
          <w:rFonts w:ascii="Arial" w:eastAsia="Calibri" w:hAnsi="Arial" w:cs="Arial"/>
          <w:szCs w:val="20"/>
          <w:lang w:eastAsia="en-US"/>
        </w:rPr>
        <w:t xml:space="preserve"> o corsi di formazione esterni</w:t>
      </w:r>
    </w:p>
    <w:p w14:paraId="6E576CB5" w14:textId="77777777" w:rsidR="00933CDA" w:rsidRPr="003F1723" w:rsidRDefault="00933CDA" w:rsidP="00933CDA">
      <w:pPr>
        <w:numPr>
          <w:ilvl w:val="1"/>
          <w:numId w:val="4"/>
        </w:numPr>
        <w:ind w:left="1530"/>
        <w:rPr>
          <w:rFonts w:ascii="Arial" w:eastAsia="Calibri" w:hAnsi="Arial" w:cs="Arial"/>
          <w:szCs w:val="20"/>
          <w:lang w:eastAsia="en-US"/>
        </w:rPr>
      </w:pPr>
      <w:r w:rsidRPr="003F1723">
        <w:rPr>
          <w:rFonts w:ascii="Arial" w:eastAsia="Calibri" w:hAnsi="Arial" w:cs="Arial"/>
          <w:szCs w:val="20"/>
          <w:lang w:eastAsia="en-US"/>
        </w:rPr>
        <w:t xml:space="preserve">Produzione di </w:t>
      </w:r>
      <w:r w:rsidRPr="003F1723">
        <w:rPr>
          <w:rFonts w:ascii="Arial" w:eastAsia="Calibri" w:hAnsi="Arial" w:cs="Arial"/>
          <w:i/>
          <w:szCs w:val="20"/>
          <w:lang w:eastAsia="en-US"/>
        </w:rPr>
        <w:t>working paper</w:t>
      </w:r>
      <w:r w:rsidRPr="003F1723">
        <w:rPr>
          <w:rFonts w:ascii="Arial" w:eastAsia="Calibri" w:hAnsi="Arial" w:cs="Arial"/>
          <w:szCs w:val="20"/>
          <w:lang w:eastAsia="en-US"/>
        </w:rPr>
        <w:t xml:space="preserve"> o pubblicazioni (titolo e collocazione eventuale) </w:t>
      </w:r>
    </w:p>
    <w:p w14:paraId="2AF248ED" w14:textId="77777777" w:rsidR="00933CDA" w:rsidRPr="003F1723" w:rsidRDefault="00933CDA" w:rsidP="00933CDA">
      <w:pPr>
        <w:jc w:val="both"/>
        <w:rPr>
          <w:rFonts w:ascii="Arial" w:hAnsi="Arial" w:cs="Arial"/>
          <w:szCs w:val="20"/>
        </w:rPr>
      </w:pPr>
    </w:p>
    <w:p w14:paraId="2BE4789A" w14:textId="77777777" w:rsidR="00933CDA" w:rsidRPr="003F1723" w:rsidRDefault="00933CDA" w:rsidP="00933CDA">
      <w:pPr>
        <w:widowControl w:val="0"/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i/>
          <w:szCs w:val="20"/>
          <w:u w:val="single"/>
        </w:rPr>
      </w:pPr>
      <w:r w:rsidRPr="003F1723">
        <w:rPr>
          <w:rFonts w:ascii="Arial" w:hAnsi="Arial" w:cs="Arial"/>
          <w:b/>
          <w:i/>
          <w:szCs w:val="20"/>
          <w:u w:val="single"/>
        </w:rPr>
        <w:t>Attività di supporto all’organizzazione</w:t>
      </w:r>
    </w:p>
    <w:p w14:paraId="76F370E0" w14:textId="77777777" w:rsidR="00933CDA" w:rsidRPr="003F1723" w:rsidRDefault="00933CDA" w:rsidP="00933CDA">
      <w:pPr>
        <w:widowControl w:val="0"/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i/>
          <w:szCs w:val="20"/>
          <w:u w:val="single"/>
        </w:rPr>
      </w:pPr>
    </w:p>
    <w:p w14:paraId="743E45C5" w14:textId="77777777" w:rsidR="00933CDA" w:rsidRPr="003F1723" w:rsidRDefault="00933CDA" w:rsidP="00933CDA">
      <w:pPr>
        <w:widowControl w:val="0"/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Le attività includono:</w:t>
      </w:r>
    </w:p>
    <w:p w14:paraId="14079546" w14:textId="77777777" w:rsidR="00933CDA" w:rsidRPr="003F1723" w:rsidRDefault="00933CDA" w:rsidP="00933CDA">
      <w:pPr>
        <w:widowControl w:val="0"/>
        <w:numPr>
          <w:ilvl w:val="0"/>
          <w:numId w:val="3"/>
        </w:numPr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 xml:space="preserve">Supporto al Coordinatore di dottorato e al Collegio docenti nelle attività di raccordo tra la formazione erogata da docenti di differenti aree disciplinari e differenti atenei per il dottorato in </w:t>
      </w:r>
      <w:r w:rsidRPr="003F1723">
        <w:rPr>
          <w:rFonts w:ascii="Arial" w:hAnsi="Arial" w:cs="Arial"/>
          <w:i/>
          <w:szCs w:val="20"/>
        </w:rPr>
        <w:t>Management;</w:t>
      </w:r>
    </w:p>
    <w:p w14:paraId="01F657E7" w14:textId="77777777" w:rsidR="00933CDA" w:rsidRPr="003F1723" w:rsidRDefault="00933CDA" w:rsidP="00933CDA">
      <w:pPr>
        <w:widowControl w:val="0"/>
        <w:numPr>
          <w:ilvl w:val="0"/>
          <w:numId w:val="3"/>
        </w:numPr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Predisposizione delle comunicazioni relative agli adempimenti amministrativi del dottorato;</w:t>
      </w:r>
    </w:p>
    <w:p w14:paraId="6296F89B" w14:textId="77777777" w:rsidR="00933CDA" w:rsidRPr="003F1723" w:rsidRDefault="00933CDA" w:rsidP="00933CDA">
      <w:pPr>
        <w:widowControl w:val="0"/>
        <w:numPr>
          <w:ilvl w:val="0"/>
          <w:numId w:val="3"/>
        </w:numPr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 xml:space="preserve">Supporto nelle attività di connessione con gli enti esterni per le finalità di </w:t>
      </w:r>
      <w:r w:rsidRPr="003F1723">
        <w:rPr>
          <w:rFonts w:ascii="Arial" w:hAnsi="Arial" w:cs="Arial"/>
          <w:i/>
          <w:szCs w:val="20"/>
        </w:rPr>
        <w:t xml:space="preserve">Fund </w:t>
      </w:r>
      <w:proofErr w:type="spellStart"/>
      <w:r w:rsidRPr="003F1723">
        <w:rPr>
          <w:rFonts w:ascii="Arial" w:hAnsi="Arial" w:cs="Arial"/>
          <w:i/>
          <w:szCs w:val="20"/>
        </w:rPr>
        <w:t>raising</w:t>
      </w:r>
      <w:proofErr w:type="spellEnd"/>
      <w:r w:rsidRPr="003F1723">
        <w:rPr>
          <w:rFonts w:ascii="Arial" w:hAnsi="Arial" w:cs="Arial"/>
          <w:szCs w:val="20"/>
        </w:rPr>
        <w:t xml:space="preserve"> con Enti e imprese private;</w:t>
      </w:r>
    </w:p>
    <w:p w14:paraId="54CC3B49" w14:textId="77777777" w:rsidR="00933CDA" w:rsidRPr="003F1723" w:rsidRDefault="00933CDA" w:rsidP="00933CDA">
      <w:pPr>
        <w:widowControl w:val="0"/>
        <w:numPr>
          <w:ilvl w:val="0"/>
          <w:numId w:val="3"/>
        </w:numPr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Predisposizione delle attività necessarie alla connessione con altri dottorati italiani e internazionali;</w:t>
      </w:r>
    </w:p>
    <w:p w14:paraId="3A0B3C5B" w14:textId="77777777" w:rsidR="00933CDA" w:rsidRPr="003F1723" w:rsidRDefault="00933CDA" w:rsidP="00933CDA">
      <w:pPr>
        <w:widowControl w:val="0"/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720"/>
        <w:jc w:val="both"/>
        <w:rPr>
          <w:rFonts w:ascii="Arial" w:hAnsi="Arial" w:cs="Arial"/>
          <w:szCs w:val="20"/>
        </w:rPr>
      </w:pPr>
    </w:p>
    <w:p w14:paraId="5C174AEB" w14:textId="77777777" w:rsidR="00933CDA" w:rsidRPr="003F1723" w:rsidRDefault="00933CDA" w:rsidP="00933CDA">
      <w:pPr>
        <w:widowControl w:val="0"/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Nel dettaglio le attività sono le seguenti:</w:t>
      </w:r>
    </w:p>
    <w:p w14:paraId="04A20DBD" w14:textId="77777777" w:rsidR="00933CDA" w:rsidRPr="003F1723" w:rsidRDefault="00933CDA" w:rsidP="00933CDA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Supporto ai docenti per raccolta sillabi/orario lezioni e caricamento su sito riservato a dottorandi;</w:t>
      </w:r>
    </w:p>
    <w:p w14:paraId="57F5C282" w14:textId="77777777" w:rsidR="00933CDA" w:rsidRPr="003F1723" w:rsidRDefault="00933CDA" w:rsidP="00933CDA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 xml:space="preserve">Supporto ai docenti per verifica e aggiornamento materiali didattici, con particolare riferimento a </w:t>
      </w:r>
      <w:r w:rsidRPr="003F1723">
        <w:rPr>
          <w:rFonts w:ascii="Arial" w:hAnsi="Arial" w:cs="Arial"/>
          <w:i/>
          <w:szCs w:val="20"/>
        </w:rPr>
        <w:t>case study</w:t>
      </w:r>
      <w:r w:rsidRPr="003F1723">
        <w:rPr>
          <w:rFonts w:ascii="Arial" w:hAnsi="Arial" w:cs="Arial"/>
          <w:szCs w:val="20"/>
        </w:rPr>
        <w:t xml:space="preserve">, data set ed esercitazioni inerenti </w:t>
      </w:r>
      <w:proofErr w:type="gramStart"/>
      <w:r w:rsidRPr="003F1723">
        <w:rPr>
          <w:rFonts w:ascii="Arial" w:hAnsi="Arial" w:cs="Arial"/>
          <w:szCs w:val="20"/>
        </w:rPr>
        <w:t>le</w:t>
      </w:r>
      <w:proofErr w:type="gramEnd"/>
      <w:r w:rsidRPr="003F1723">
        <w:rPr>
          <w:rFonts w:ascii="Arial" w:hAnsi="Arial" w:cs="Arial"/>
          <w:szCs w:val="20"/>
        </w:rPr>
        <w:t xml:space="preserve"> materie oggetto di insegnamento nel dottorato</w:t>
      </w:r>
    </w:p>
    <w:p w14:paraId="0A33CD92" w14:textId="77777777" w:rsidR="00933CDA" w:rsidRPr="003F1723" w:rsidRDefault="00933CDA" w:rsidP="00933CDA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3F1723">
        <w:rPr>
          <w:rFonts w:ascii="Arial" w:hAnsi="Arial" w:cs="Arial"/>
          <w:szCs w:val="20"/>
        </w:rPr>
        <w:t>Supporto organizzativo per gestione relazioni internazionali e monitoraggio relazioni esistenti;</w:t>
      </w:r>
    </w:p>
    <w:p w14:paraId="00621370" w14:textId="77777777" w:rsidR="00933CDA" w:rsidRPr="003F1723" w:rsidRDefault="00933CDA" w:rsidP="00933CDA">
      <w:pPr>
        <w:rPr>
          <w:rFonts w:ascii="Arial" w:eastAsia="Calibri" w:hAnsi="Arial" w:cs="Arial"/>
          <w:szCs w:val="20"/>
          <w:lang w:eastAsia="en-US"/>
        </w:rPr>
      </w:pPr>
      <w:r w:rsidRPr="003F1723">
        <w:rPr>
          <w:rFonts w:ascii="Arial" w:eastAsia="Calibri" w:hAnsi="Arial" w:cs="Arial"/>
          <w:szCs w:val="20"/>
          <w:lang w:eastAsia="en-US"/>
        </w:rPr>
        <w:t>Raccolta informazioni su collocazione professionale/</w:t>
      </w:r>
      <w:r w:rsidRPr="003F1723">
        <w:rPr>
          <w:rFonts w:ascii="Arial" w:eastAsia="Calibri" w:hAnsi="Arial" w:cs="Arial"/>
          <w:i/>
          <w:szCs w:val="20"/>
          <w:lang w:eastAsia="en-US"/>
        </w:rPr>
        <w:t>Placement</w:t>
      </w:r>
      <w:r w:rsidRPr="003F1723">
        <w:rPr>
          <w:rFonts w:ascii="Arial" w:eastAsia="Calibri" w:hAnsi="Arial" w:cs="Arial"/>
          <w:szCs w:val="20"/>
          <w:lang w:eastAsia="en-US"/>
        </w:rPr>
        <w:t xml:space="preserve"> degli ex-dottorandi:</w:t>
      </w:r>
    </w:p>
    <w:p w14:paraId="4D906868" w14:textId="77777777" w:rsidR="00933CDA" w:rsidRPr="003F1723" w:rsidRDefault="00933CDA" w:rsidP="00933CDA">
      <w:pPr>
        <w:numPr>
          <w:ilvl w:val="0"/>
          <w:numId w:val="5"/>
        </w:numPr>
        <w:rPr>
          <w:rFonts w:ascii="Arial" w:eastAsia="Calibri" w:hAnsi="Arial" w:cs="Arial"/>
          <w:szCs w:val="20"/>
          <w:lang w:eastAsia="en-US"/>
        </w:rPr>
      </w:pPr>
      <w:r w:rsidRPr="003F1723">
        <w:rPr>
          <w:rFonts w:ascii="Arial" w:eastAsia="Calibri" w:hAnsi="Arial" w:cs="Arial"/>
          <w:szCs w:val="20"/>
          <w:lang w:eastAsia="en-US"/>
        </w:rPr>
        <w:t xml:space="preserve">Contatto e raccolta informazioni su posizioni ricoperte dopo il dottorato </w:t>
      </w:r>
    </w:p>
    <w:p w14:paraId="38024AE1" w14:textId="77777777" w:rsidR="00933CDA" w:rsidRPr="003F1723" w:rsidRDefault="00933CDA" w:rsidP="00933CDA">
      <w:pPr>
        <w:numPr>
          <w:ilvl w:val="0"/>
          <w:numId w:val="5"/>
        </w:numPr>
        <w:rPr>
          <w:rFonts w:ascii="Arial" w:eastAsia="Calibri" w:hAnsi="Arial" w:cs="Arial"/>
          <w:szCs w:val="20"/>
          <w:lang w:eastAsia="en-US"/>
        </w:rPr>
      </w:pPr>
      <w:r w:rsidRPr="003F1723">
        <w:rPr>
          <w:rFonts w:ascii="Arial" w:eastAsia="Calibri" w:hAnsi="Arial" w:cs="Arial"/>
          <w:szCs w:val="20"/>
          <w:lang w:eastAsia="en-US"/>
        </w:rPr>
        <w:t>eventuale lista pubblicazioni</w:t>
      </w:r>
    </w:p>
    <w:p w14:paraId="4AFF6D95" w14:textId="77777777" w:rsidR="00933CDA" w:rsidRPr="003F1723" w:rsidRDefault="00933CDA" w:rsidP="00933CDA">
      <w:pPr>
        <w:numPr>
          <w:ilvl w:val="0"/>
          <w:numId w:val="5"/>
        </w:numPr>
        <w:rPr>
          <w:rFonts w:ascii="Arial" w:eastAsia="Calibri" w:hAnsi="Arial" w:cs="Arial"/>
          <w:szCs w:val="20"/>
          <w:lang w:eastAsia="en-US"/>
        </w:rPr>
      </w:pPr>
      <w:r w:rsidRPr="003F1723">
        <w:rPr>
          <w:rFonts w:ascii="Arial" w:eastAsia="Calibri" w:hAnsi="Arial" w:cs="Arial"/>
          <w:szCs w:val="20"/>
          <w:lang w:eastAsia="en-US"/>
        </w:rPr>
        <w:t xml:space="preserve">eventuale partecipazione a costituzione di nuova impresa </w:t>
      </w:r>
    </w:p>
    <w:p w14:paraId="441BD0C9" w14:textId="77777777" w:rsidR="00933CDA" w:rsidRPr="003F1723" w:rsidRDefault="00933CDA" w:rsidP="00933CDA">
      <w:pPr>
        <w:rPr>
          <w:rFonts w:ascii="Arial" w:eastAsia="Calibri" w:hAnsi="Arial" w:cs="Arial"/>
          <w:szCs w:val="20"/>
          <w:lang w:eastAsia="en-US"/>
        </w:rPr>
      </w:pPr>
    </w:p>
    <w:p w14:paraId="7A2578D2" w14:textId="77777777" w:rsidR="00933CDA" w:rsidRPr="003F1723" w:rsidRDefault="00933CDA" w:rsidP="00933CDA">
      <w:pPr>
        <w:rPr>
          <w:rFonts w:ascii="Arial" w:hAnsi="Arial" w:cs="Arial"/>
          <w:szCs w:val="20"/>
        </w:rPr>
      </w:pPr>
    </w:p>
    <w:p w14:paraId="0A990D46" w14:textId="77777777" w:rsidR="00933CDA" w:rsidRPr="003F1723" w:rsidRDefault="00933CDA" w:rsidP="00933CDA">
      <w:pPr>
        <w:rPr>
          <w:rFonts w:ascii="Arial" w:hAnsi="Arial" w:cs="Arial"/>
          <w:szCs w:val="20"/>
        </w:rPr>
      </w:pPr>
    </w:p>
    <w:p w14:paraId="2C9EE902" w14:textId="77777777" w:rsidR="00933CDA" w:rsidRPr="003F1723" w:rsidRDefault="00933CDA" w:rsidP="00933CDA">
      <w:pPr>
        <w:rPr>
          <w:rFonts w:ascii="Arial" w:hAnsi="Arial" w:cs="Arial"/>
          <w:b/>
          <w:i/>
          <w:szCs w:val="20"/>
          <w:u w:val="single"/>
        </w:rPr>
      </w:pPr>
      <w:r w:rsidRPr="003F1723">
        <w:rPr>
          <w:rFonts w:ascii="Arial" w:hAnsi="Arial" w:cs="Arial"/>
          <w:b/>
          <w:i/>
          <w:szCs w:val="20"/>
          <w:u w:val="single"/>
        </w:rPr>
        <w:t>Pianificazione temporale complessiva:</w:t>
      </w:r>
    </w:p>
    <w:p w14:paraId="675DBC81" w14:textId="77777777" w:rsidR="00933CDA" w:rsidRPr="003F1723" w:rsidRDefault="00933CDA" w:rsidP="00933CDA">
      <w:pPr>
        <w:rPr>
          <w:rFonts w:ascii="Arial" w:hAnsi="Arial" w:cs="Arial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7470"/>
      </w:tblGrid>
      <w:tr w:rsidR="00933CDA" w:rsidRPr="003F1723" w14:paraId="1FA384AE" w14:textId="77777777" w:rsidTr="000157C9">
        <w:tc>
          <w:tcPr>
            <w:tcW w:w="1421" w:type="dxa"/>
            <w:shd w:val="clear" w:color="auto" w:fill="auto"/>
          </w:tcPr>
          <w:p w14:paraId="12158558" w14:textId="77777777" w:rsidR="00933CDA" w:rsidRPr="003F1723" w:rsidRDefault="00933CDA" w:rsidP="000157C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Mese</w:t>
            </w:r>
          </w:p>
        </w:tc>
        <w:tc>
          <w:tcPr>
            <w:tcW w:w="7470" w:type="dxa"/>
            <w:shd w:val="clear" w:color="auto" w:fill="auto"/>
          </w:tcPr>
          <w:p w14:paraId="5EA94AB2" w14:textId="77777777" w:rsidR="00933CDA" w:rsidRPr="003F1723" w:rsidRDefault="00933CDA" w:rsidP="000157C9">
            <w:pPr>
              <w:ind w:left="360"/>
              <w:jc w:val="center"/>
              <w:rPr>
                <w:rFonts w:ascii="Arial" w:hAnsi="Arial" w:cs="Arial"/>
                <w:b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Attività</w:t>
            </w:r>
          </w:p>
        </w:tc>
      </w:tr>
      <w:tr w:rsidR="00933CDA" w:rsidRPr="003F1723" w14:paraId="246BDA5D" w14:textId="77777777" w:rsidTr="000157C9">
        <w:tc>
          <w:tcPr>
            <w:tcW w:w="1421" w:type="dxa"/>
            <w:shd w:val="clear" w:color="auto" w:fill="auto"/>
          </w:tcPr>
          <w:p w14:paraId="5F25BDE8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Maggio</w:t>
            </w:r>
          </w:p>
        </w:tc>
        <w:tc>
          <w:tcPr>
            <w:tcW w:w="7470" w:type="dxa"/>
            <w:shd w:val="clear" w:color="auto" w:fill="auto"/>
          </w:tcPr>
          <w:p w14:paraId="45F35E0C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proofErr w:type="gramStart"/>
            <w:r w:rsidRPr="003F1723">
              <w:rPr>
                <w:rFonts w:ascii="Arial" w:hAnsi="Arial" w:cs="Arial"/>
                <w:b/>
                <w:szCs w:val="20"/>
              </w:rPr>
              <w:t>I anno</w:t>
            </w:r>
            <w:proofErr w:type="gramEnd"/>
            <w:r w:rsidRPr="003F1723">
              <w:rPr>
                <w:rFonts w:ascii="Arial" w:hAnsi="Arial" w:cs="Arial"/>
                <w:b/>
                <w:szCs w:val="20"/>
              </w:rPr>
              <w:t xml:space="preserve">: </w:t>
            </w:r>
            <w:r w:rsidRPr="003F1723">
              <w:rPr>
                <w:rFonts w:ascii="Arial" w:hAnsi="Arial" w:cs="Arial"/>
                <w:szCs w:val="20"/>
              </w:rPr>
              <w:t xml:space="preserve">raccolta delle preferenze dei dottorandi in merito al </w:t>
            </w:r>
            <w:proofErr w:type="spellStart"/>
            <w:r w:rsidRPr="003F1723">
              <w:rPr>
                <w:rFonts w:ascii="Arial" w:hAnsi="Arial" w:cs="Arial"/>
                <w:szCs w:val="20"/>
              </w:rPr>
              <w:t>summer</w:t>
            </w:r>
            <w:proofErr w:type="spellEnd"/>
            <w:r w:rsidRPr="003F1723">
              <w:rPr>
                <w:rFonts w:ascii="Arial" w:hAnsi="Arial" w:cs="Arial"/>
                <w:szCs w:val="20"/>
              </w:rPr>
              <w:t xml:space="preserve"> paper</w:t>
            </w:r>
          </w:p>
        </w:tc>
      </w:tr>
      <w:tr w:rsidR="00933CDA" w:rsidRPr="003F1723" w14:paraId="081D8A14" w14:textId="77777777" w:rsidTr="000157C9">
        <w:tc>
          <w:tcPr>
            <w:tcW w:w="1421" w:type="dxa"/>
            <w:shd w:val="clear" w:color="auto" w:fill="auto"/>
          </w:tcPr>
          <w:p w14:paraId="58A4D9C1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Giugno</w:t>
            </w:r>
          </w:p>
        </w:tc>
        <w:tc>
          <w:tcPr>
            <w:tcW w:w="7470" w:type="dxa"/>
            <w:shd w:val="clear" w:color="auto" w:fill="auto"/>
          </w:tcPr>
          <w:p w14:paraId="4742B541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II anno:</w:t>
            </w:r>
            <w:r w:rsidRPr="003F172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1723">
              <w:rPr>
                <w:rFonts w:ascii="Arial" w:hAnsi="Arial" w:cs="Arial"/>
                <w:i/>
                <w:szCs w:val="20"/>
              </w:rPr>
              <w:t>proposal</w:t>
            </w:r>
            <w:proofErr w:type="spellEnd"/>
            <w:r w:rsidRPr="003F1723">
              <w:rPr>
                <w:rFonts w:ascii="Arial" w:hAnsi="Arial" w:cs="Arial"/>
                <w:szCs w:val="20"/>
              </w:rPr>
              <w:t xml:space="preserve"> studenti con approvazione da parte del comitato di tesi e collegio docenti per approvazione  </w:t>
            </w:r>
          </w:p>
          <w:p w14:paraId="653046EB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IV anno uscenti:</w:t>
            </w:r>
            <w:r w:rsidRPr="003F1723">
              <w:rPr>
                <w:rFonts w:ascii="Arial" w:hAnsi="Arial" w:cs="Arial"/>
                <w:szCs w:val="20"/>
              </w:rPr>
              <w:t xml:space="preserve"> discussione </w:t>
            </w:r>
            <w:proofErr w:type="gramStart"/>
            <w:r w:rsidRPr="003F1723">
              <w:rPr>
                <w:rFonts w:ascii="Arial" w:hAnsi="Arial" w:cs="Arial"/>
                <w:szCs w:val="20"/>
              </w:rPr>
              <w:t>delle tesi</w:t>
            </w:r>
            <w:proofErr w:type="gramEnd"/>
            <w:r w:rsidRPr="003F1723">
              <w:rPr>
                <w:rFonts w:ascii="Arial" w:hAnsi="Arial" w:cs="Arial"/>
                <w:szCs w:val="20"/>
              </w:rPr>
              <w:t xml:space="preserve"> finali </w:t>
            </w:r>
          </w:p>
        </w:tc>
      </w:tr>
      <w:tr w:rsidR="00933CDA" w:rsidRPr="003F1723" w14:paraId="4A77CB65" w14:textId="77777777" w:rsidTr="000157C9">
        <w:tc>
          <w:tcPr>
            <w:tcW w:w="1421" w:type="dxa"/>
            <w:shd w:val="clear" w:color="auto" w:fill="auto"/>
          </w:tcPr>
          <w:p w14:paraId="7046D989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Luglio</w:t>
            </w:r>
          </w:p>
        </w:tc>
        <w:tc>
          <w:tcPr>
            <w:tcW w:w="7470" w:type="dxa"/>
            <w:shd w:val="clear" w:color="auto" w:fill="auto"/>
          </w:tcPr>
          <w:p w14:paraId="6914466B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proofErr w:type="gramStart"/>
            <w:r w:rsidRPr="003F1723">
              <w:rPr>
                <w:rFonts w:ascii="Arial" w:hAnsi="Arial" w:cs="Arial"/>
                <w:b/>
                <w:szCs w:val="20"/>
              </w:rPr>
              <w:t>I anno</w:t>
            </w:r>
            <w:proofErr w:type="gramEnd"/>
            <w:r w:rsidRPr="003F1723">
              <w:rPr>
                <w:rFonts w:ascii="Arial" w:hAnsi="Arial" w:cs="Arial"/>
                <w:b/>
                <w:szCs w:val="20"/>
              </w:rPr>
              <w:t xml:space="preserve">: </w:t>
            </w:r>
            <w:r w:rsidRPr="003F1723">
              <w:rPr>
                <w:rFonts w:ascii="Arial" w:hAnsi="Arial" w:cs="Arial"/>
                <w:szCs w:val="20"/>
              </w:rPr>
              <w:t xml:space="preserve">raccolta delle votazioni dei corsi del I anno, III </w:t>
            </w:r>
            <w:proofErr w:type="spellStart"/>
            <w:r w:rsidRPr="003F1723">
              <w:rPr>
                <w:rFonts w:ascii="Arial" w:hAnsi="Arial" w:cs="Arial"/>
                <w:szCs w:val="20"/>
              </w:rPr>
              <w:t>term</w:t>
            </w:r>
            <w:proofErr w:type="spellEnd"/>
          </w:p>
          <w:p w14:paraId="49DE5535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 xml:space="preserve">II anno: </w:t>
            </w:r>
            <w:r w:rsidRPr="003F1723">
              <w:rPr>
                <w:rFonts w:ascii="Arial" w:hAnsi="Arial" w:cs="Arial"/>
                <w:szCs w:val="20"/>
              </w:rPr>
              <w:t xml:space="preserve">raccolta delle scelte dei corsi </w:t>
            </w:r>
            <w:proofErr w:type="spellStart"/>
            <w:r w:rsidRPr="003F1723">
              <w:rPr>
                <w:rFonts w:ascii="Arial" w:hAnsi="Arial" w:cs="Arial"/>
                <w:szCs w:val="20"/>
              </w:rPr>
              <w:t>elective</w:t>
            </w:r>
            <w:proofErr w:type="spellEnd"/>
            <w:r w:rsidRPr="003F1723">
              <w:rPr>
                <w:rFonts w:ascii="Arial" w:hAnsi="Arial" w:cs="Arial"/>
                <w:szCs w:val="20"/>
              </w:rPr>
              <w:t xml:space="preserve"> /seminari/ </w:t>
            </w:r>
            <w:proofErr w:type="spellStart"/>
            <w:r w:rsidRPr="003F1723">
              <w:rPr>
                <w:rFonts w:ascii="Arial" w:hAnsi="Arial" w:cs="Arial"/>
                <w:szCs w:val="20"/>
              </w:rPr>
              <w:t>summer</w:t>
            </w:r>
            <w:proofErr w:type="spellEnd"/>
            <w:r w:rsidRPr="003F1723">
              <w:rPr>
                <w:rFonts w:ascii="Arial" w:hAnsi="Arial" w:cs="Arial"/>
                <w:szCs w:val="20"/>
              </w:rPr>
              <w:t xml:space="preserve"> schools del II anno</w:t>
            </w:r>
          </w:p>
          <w:p w14:paraId="7177A007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proofErr w:type="spellStart"/>
            <w:r w:rsidRPr="003F1723">
              <w:rPr>
                <w:rFonts w:ascii="Arial" w:hAnsi="Arial" w:cs="Arial"/>
                <w:b/>
                <w:szCs w:val="20"/>
              </w:rPr>
              <w:t>OrgInterna</w:t>
            </w:r>
            <w:proofErr w:type="spellEnd"/>
            <w:r w:rsidRPr="003F1723">
              <w:rPr>
                <w:rFonts w:ascii="Arial" w:hAnsi="Arial" w:cs="Arial"/>
                <w:b/>
                <w:szCs w:val="20"/>
              </w:rPr>
              <w:t xml:space="preserve">: </w:t>
            </w:r>
            <w:r w:rsidRPr="003F1723">
              <w:rPr>
                <w:rFonts w:ascii="Arial" w:hAnsi="Arial" w:cs="Arial"/>
                <w:szCs w:val="20"/>
              </w:rPr>
              <w:t>commissione esami di ammissione al dottorato</w:t>
            </w:r>
          </w:p>
          <w:p w14:paraId="15431B37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proofErr w:type="spellStart"/>
            <w:r w:rsidRPr="003F1723">
              <w:rPr>
                <w:rFonts w:ascii="Arial" w:hAnsi="Arial" w:cs="Arial"/>
                <w:b/>
                <w:szCs w:val="20"/>
              </w:rPr>
              <w:t>OrgInterna</w:t>
            </w:r>
            <w:proofErr w:type="spellEnd"/>
            <w:r w:rsidRPr="003F1723">
              <w:rPr>
                <w:rFonts w:ascii="Arial" w:hAnsi="Arial" w:cs="Arial"/>
                <w:b/>
                <w:szCs w:val="20"/>
              </w:rPr>
              <w:t xml:space="preserve">: </w:t>
            </w:r>
            <w:r w:rsidRPr="003F1723">
              <w:rPr>
                <w:rFonts w:ascii="Arial" w:hAnsi="Arial" w:cs="Arial"/>
                <w:szCs w:val="20"/>
              </w:rPr>
              <w:t>compilazione questionario declaratoria ciclo successivo</w:t>
            </w:r>
          </w:p>
        </w:tc>
      </w:tr>
      <w:tr w:rsidR="00933CDA" w:rsidRPr="003F1723" w14:paraId="56D42390" w14:textId="77777777" w:rsidTr="000157C9">
        <w:tc>
          <w:tcPr>
            <w:tcW w:w="1421" w:type="dxa"/>
            <w:shd w:val="clear" w:color="auto" w:fill="auto"/>
          </w:tcPr>
          <w:p w14:paraId="70C2C74B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Agosto</w:t>
            </w:r>
          </w:p>
        </w:tc>
        <w:tc>
          <w:tcPr>
            <w:tcW w:w="7470" w:type="dxa"/>
            <w:shd w:val="clear" w:color="auto" w:fill="auto"/>
          </w:tcPr>
          <w:p w14:paraId="7B646DC5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 xml:space="preserve">IV anno: </w:t>
            </w:r>
            <w:r w:rsidRPr="003F1723">
              <w:rPr>
                <w:rFonts w:ascii="Arial" w:hAnsi="Arial" w:cs="Arial"/>
                <w:szCs w:val="20"/>
              </w:rPr>
              <w:t>ammissione all’esame finale di dottorato IV anno</w:t>
            </w:r>
          </w:p>
        </w:tc>
      </w:tr>
      <w:tr w:rsidR="00933CDA" w:rsidRPr="003F1723" w14:paraId="1BBF4F35" w14:textId="77777777" w:rsidTr="000157C9">
        <w:tc>
          <w:tcPr>
            <w:tcW w:w="1421" w:type="dxa"/>
            <w:shd w:val="clear" w:color="auto" w:fill="auto"/>
          </w:tcPr>
          <w:p w14:paraId="2365350A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Settembre</w:t>
            </w:r>
          </w:p>
        </w:tc>
        <w:tc>
          <w:tcPr>
            <w:tcW w:w="7470" w:type="dxa"/>
            <w:shd w:val="clear" w:color="auto" w:fill="auto"/>
          </w:tcPr>
          <w:p w14:paraId="7CB07F6B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Entranti I anno:</w:t>
            </w:r>
            <w:r w:rsidRPr="003F1723">
              <w:rPr>
                <w:rFonts w:ascii="Arial" w:hAnsi="Arial" w:cs="Arial"/>
                <w:szCs w:val="20"/>
              </w:rPr>
              <w:t xml:space="preserve"> raccolta </w:t>
            </w:r>
            <w:proofErr w:type="spellStart"/>
            <w:r w:rsidRPr="003F1723">
              <w:rPr>
                <w:rFonts w:ascii="Arial" w:hAnsi="Arial" w:cs="Arial"/>
                <w:i/>
                <w:szCs w:val="20"/>
              </w:rPr>
              <w:t>syllabi</w:t>
            </w:r>
            <w:proofErr w:type="spellEnd"/>
            <w:r w:rsidRPr="003F1723">
              <w:rPr>
                <w:rFonts w:ascii="Arial" w:hAnsi="Arial" w:cs="Arial"/>
                <w:szCs w:val="20"/>
              </w:rPr>
              <w:t xml:space="preserve"> dei corsi, seminario obbligatorio su peer review, preparazione programma e calendario caricamento calendario e sillabi nel sito del Dottorato</w:t>
            </w:r>
          </w:p>
          <w:p w14:paraId="1A153451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proofErr w:type="gramStart"/>
            <w:r w:rsidRPr="003F1723">
              <w:rPr>
                <w:rFonts w:ascii="Arial" w:hAnsi="Arial" w:cs="Arial"/>
                <w:b/>
                <w:szCs w:val="20"/>
              </w:rPr>
              <w:t>I anno</w:t>
            </w:r>
            <w:proofErr w:type="gramEnd"/>
            <w:r w:rsidRPr="003F1723">
              <w:rPr>
                <w:rFonts w:ascii="Arial" w:hAnsi="Arial" w:cs="Arial"/>
                <w:b/>
                <w:szCs w:val="20"/>
              </w:rPr>
              <w:t>:</w:t>
            </w:r>
            <w:r w:rsidRPr="003F1723">
              <w:rPr>
                <w:rFonts w:ascii="Arial" w:hAnsi="Arial" w:cs="Arial"/>
                <w:szCs w:val="20"/>
              </w:rPr>
              <w:t xml:space="preserve"> raccolta del </w:t>
            </w:r>
            <w:proofErr w:type="spellStart"/>
            <w:r w:rsidRPr="003F1723">
              <w:rPr>
                <w:rFonts w:ascii="Arial" w:hAnsi="Arial" w:cs="Arial"/>
                <w:szCs w:val="20"/>
              </w:rPr>
              <w:t>summer</w:t>
            </w:r>
            <w:proofErr w:type="spellEnd"/>
            <w:r w:rsidRPr="003F1723">
              <w:rPr>
                <w:rFonts w:ascii="Arial" w:hAnsi="Arial" w:cs="Arial"/>
                <w:szCs w:val="20"/>
              </w:rPr>
              <w:t xml:space="preserve"> paper e raccolta votazioni corsi </w:t>
            </w:r>
          </w:p>
          <w:p w14:paraId="3A84D86D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 xml:space="preserve">II anno: </w:t>
            </w:r>
            <w:r w:rsidRPr="003F1723">
              <w:rPr>
                <w:rFonts w:ascii="Arial" w:hAnsi="Arial" w:cs="Arial"/>
                <w:szCs w:val="20"/>
              </w:rPr>
              <w:t xml:space="preserve">ripresentazione dei </w:t>
            </w:r>
            <w:proofErr w:type="spellStart"/>
            <w:r w:rsidRPr="003F1723">
              <w:rPr>
                <w:rFonts w:ascii="Arial" w:hAnsi="Arial" w:cs="Arial"/>
                <w:i/>
                <w:szCs w:val="20"/>
              </w:rPr>
              <w:t>proposal</w:t>
            </w:r>
            <w:proofErr w:type="spellEnd"/>
            <w:r w:rsidRPr="003F1723">
              <w:rPr>
                <w:rFonts w:ascii="Arial" w:hAnsi="Arial" w:cs="Arial"/>
                <w:szCs w:val="20"/>
              </w:rPr>
              <w:t xml:space="preserve"> studenti II anno con approvazione da parte del comitato di tesi e collegio docenti per approvazione  </w:t>
            </w:r>
          </w:p>
          <w:p w14:paraId="156F8EA3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 xml:space="preserve">raccolta delle informazioni sull’attività di tutoraggio e di supporto alla didattica dei dottorandi </w:t>
            </w:r>
          </w:p>
          <w:p w14:paraId="73BFD02A" w14:textId="77777777" w:rsidR="00933CDA" w:rsidRPr="003F1723" w:rsidRDefault="00933CDA" w:rsidP="000157C9">
            <w:pPr>
              <w:rPr>
                <w:rFonts w:ascii="Arial" w:hAnsi="Arial" w:cs="Arial"/>
                <w:b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raccolta votazioni corsi</w:t>
            </w:r>
            <w:r w:rsidRPr="003F1723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0A1CA01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 xml:space="preserve">IV anno: </w:t>
            </w:r>
            <w:r w:rsidRPr="003F1723">
              <w:rPr>
                <w:rFonts w:ascii="Arial" w:hAnsi="Arial" w:cs="Arial"/>
                <w:szCs w:val="20"/>
              </w:rPr>
              <w:t xml:space="preserve">presentazione </w:t>
            </w:r>
            <w:proofErr w:type="gramStart"/>
            <w:r w:rsidRPr="003F1723">
              <w:rPr>
                <w:rFonts w:ascii="Arial" w:hAnsi="Arial" w:cs="Arial"/>
                <w:szCs w:val="20"/>
              </w:rPr>
              <w:t>dello</w:t>
            </w:r>
            <w:proofErr w:type="gramEnd"/>
            <w:r w:rsidRPr="003F1723">
              <w:rPr>
                <w:rFonts w:ascii="Arial" w:hAnsi="Arial" w:cs="Arial"/>
                <w:szCs w:val="20"/>
              </w:rPr>
              <w:t xml:space="preserve"> primo draft di tesi del IV anno</w:t>
            </w:r>
          </w:p>
          <w:p w14:paraId="79CF4DD2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proofErr w:type="spellStart"/>
            <w:r w:rsidRPr="003F1723">
              <w:rPr>
                <w:rFonts w:ascii="Arial" w:hAnsi="Arial" w:cs="Arial"/>
                <w:b/>
                <w:szCs w:val="20"/>
              </w:rPr>
              <w:t>OrgInterna</w:t>
            </w:r>
            <w:proofErr w:type="spellEnd"/>
            <w:r w:rsidRPr="003F1723">
              <w:rPr>
                <w:rFonts w:ascii="Arial" w:hAnsi="Arial" w:cs="Arial"/>
                <w:b/>
                <w:szCs w:val="20"/>
              </w:rPr>
              <w:t xml:space="preserve">: </w:t>
            </w:r>
            <w:r w:rsidRPr="003F1723">
              <w:rPr>
                <w:rFonts w:ascii="Arial" w:hAnsi="Arial" w:cs="Arial"/>
                <w:szCs w:val="20"/>
              </w:rPr>
              <w:t>delibera collegio docenti su programmazione annuale attività didattica e decisione su ammissione al II anno e III anno.</w:t>
            </w:r>
          </w:p>
          <w:p w14:paraId="20E959BE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proofErr w:type="spellStart"/>
            <w:r w:rsidRPr="003F1723">
              <w:rPr>
                <w:rFonts w:ascii="Arial" w:hAnsi="Arial" w:cs="Arial"/>
                <w:b/>
                <w:szCs w:val="20"/>
              </w:rPr>
              <w:t>OrgInterna</w:t>
            </w:r>
            <w:proofErr w:type="spellEnd"/>
            <w:r w:rsidRPr="003F1723">
              <w:rPr>
                <w:rFonts w:ascii="Arial" w:hAnsi="Arial" w:cs="Arial"/>
                <w:b/>
                <w:szCs w:val="20"/>
              </w:rPr>
              <w:t xml:space="preserve">: </w:t>
            </w:r>
            <w:r w:rsidRPr="003F1723">
              <w:rPr>
                <w:rFonts w:ascii="Arial" w:hAnsi="Arial" w:cs="Arial"/>
                <w:szCs w:val="20"/>
              </w:rPr>
              <w:t>compilazione scheda informativa NVA</w:t>
            </w:r>
          </w:p>
          <w:p w14:paraId="33248998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33CDA" w:rsidRPr="003F1723" w14:paraId="4D17640D" w14:textId="77777777" w:rsidTr="000157C9">
        <w:tc>
          <w:tcPr>
            <w:tcW w:w="1421" w:type="dxa"/>
            <w:shd w:val="clear" w:color="auto" w:fill="auto"/>
          </w:tcPr>
          <w:p w14:paraId="154E6692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Ottobre</w:t>
            </w:r>
          </w:p>
        </w:tc>
        <w:tc>
          <w:tcPr>
            <w:tcW w:w="7470" w:type="dxa"/>
            <w:shd w:val="clear" w:color="auto" w:fill="auto"/>
          </w:tcPr>
          <w:p w14:paraId="7BC198FF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 xml:space="preserve">Entranti I anno: </w:t>
            </w:r>
            <w:r w:rsidRPr="003F1723">
              <w:rPr>
                <w:rFonts w:ascii="Arial" w:hAnsi="Arial" w:cs="Arial"/>
                <w:szCs w:val="20"/>
              </w:rPr>
              <w:t>accoglienza dottorandi entranti nel I anno</w:t>
            </w:r>
          </w:p>
        </w:tc>
      </w:tr>
      <w:tr w:rsidR="00933CDA" w:rsidRPr="003F1723" w14:paraId="3541784B" w14:textId="77777777" w:rsidTr="000157C9">
        <w:tc>
          <w:tcPr>
            <w:tcW w:w="1421" w:type="dxa"/>
            <w:shd w:val="clear" w:color="auto" w:fill="auto"/>
          </w:tcPr>
          <w:p w14:paraId="1566127A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Novembre</w:t>
            </w:r>
          </w:p>
        </w:tc>
        <w:tc>
          <w:tcPr>
            <w:tcW w:w="7470" w:type="dxa"/>
            <w:shd w:val="clear" w:color="auto" w:fill="auto"/>
          </w:tcPr>
          <w:p w14:paraId="07DF9E4D" w14:textId="77777777" w:rsidR="00933CDA" w:rsidRPr="003F1723" w:rsidRDefault="00933CDA" w:rsidP="000157C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 xml:space="preserve">Entranti I anno: </w:t>
            </w:r>
            <w:r w:rsidRPr="003F1723">
              <w:rPr>
                <w:rFonts w:ascii="Arial" w:hAnsi="Arial" w:cs="Arial"/>
                <w:szCs w:val="20"/>
              </w:rPr>
              <w:t xml:space="preserve">raccolta </w:t>
            </w:r>
            <w:proofErr w:type="spellStart"/>
            <w:r w:rsidRPr="003F1723">
              <w:rPr>
                <w:rFonts w:ascii="Arial" w:hAnsi="Arial" w:cs="Arial"/>
                <w:i/>
                <w:szCs w:val="20"/>
              </w:rPr>
              <w:t>syllabi</w:t>
            </w:r>
            <w:proofErr w:type="spellEnd"/>
            <w:r w:rsidRPr="003F1723">
              <w:rPr>
                <w:rFonts w:ascii="Arial" w:hAnsi="Arial" w:cs="Arial"/>
                <w:szCs w:val="20"/>
              </w:rPr>
              <w:t xml:space="preserve"> dei corsi, preparazione programma e calendario, II </w:t>
            </w:r>
            <w:proofErr w:type="spellStart"/>
            <w:r w:rsidRPr="003F1723">
              <w:rPr>
                <w:rFonts w:ascii="Arial" w:hAnsi="Arial" w:cs="Arial"/>
                <w:szCs w:val="20"/>
              </w:rPr>
              <w:t>term</w:t>
            </w:r>
            <w:proofErr w:type="spellEnd"/>
          </w:p>
          <w:p w14:paraId="28C8AA7E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 xml:space="preserve">III anno: </w:t>
            </w:r>
            <w:r w:rsidRPr="003F1723">
              <w:rPr>
                <w:rFonts w:ascii="Arial" w:hAnsi="Arial" w:cs="Arial"/>
                <w:szCs w:val="20"/>
              </w:rPr>
              <w:t xml:space="preserve">decisione su ammissione alla discussione tesi finale </w:t>
            </w:r>
          </w:p>
        </w:tc>
      </w:tr>
      <w:tr w:rsidR="00933CDA" w:rsidRPr="003F1723" w14:paraId="6C95FCFE" w14:textId="77777777" w:rsidTr="000157C9">
        <w:tc>
          <w:tcPr>
            <w:tcW w:w="1421" w:type="dxa"/>
            <w:shd w:val="clear" w:color="auto" w:fill="auto"/>
          </w:tcPr>
          <w:p w14:paraId="2BB0AAE4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Dicembre</w:t>
            </w:r>
          </w:p>
        </w:tc>
        <w:tc>
          <w:tcPr>
            <w:tcW w:w="7470" w:type="dxa"/>
            <w:shd w:val="clear" w:color="auto" w:fill="auto"/>
          </w:tcPr>
          <w:p w14:paraId="3398B7E8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proofErr w:type="gramStart"/>
            <w:r w:rsidRPr="003F1723">
              <w:rPr>
                <w:rFonts w:ascii="Arial" w:hAnsi="Arial" w:cs="Arial"/>
                <w:b/>
                <w:szCs w:val="20"/>
              </w:rPr>
              <w:t>I anno</w:t>
            </w:r>
            <w:proofErr w:type="gramEnd"/>
            <w:r w:rsidRPr="003F1723">
              <w:rPr>
                <w:rFonts w:ascii="Arial" w:hAnsi="Arial" w:cs="Arial"/>
                <w:b/>
                <w:szCs w:val="20"/>
              </w:rPr>
              <w:t xml:space="preserve">: </w:t>
            </w:r>
            <w:r w:rsidRPr="003F1723">
              <w:rPr>
                <w:rFonts w:ascii="Arial" w:hAnsi="Arial" w:cs="Arial"/>
                <w:szCs w:val="20"/>
              </w:rPr>
              <w:t xml:space="preserve">raccolta delle votazioni dei corsi del I anno, I </w:t>
            </w:r>
            <w:proofErr w:type="spellStart"/>
            <w:r w:rsidRPr="003F1723">
              <w:rPr>
                <w:rFonts w:ascii="Arial" w:hAnsi="Arial" w:cs="Arial"/>
                <w:szCs w:val="20"/>
              </w:rPr>
              <w:t>term</w:t>
            </w:r>
            <w:proofErr w:type="spellEnd"/>
          </w:p>
          <w:p w14:paraId="04D41946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IV anno</w:t>
            </w:r>
            <w:r w:rsidRPr="003F1723">
              <w:rPr>
                <w:rFonts w:ascii="Arial" w:hAnsi="Arial" w:cs="Arial"/>
                <w:szCs w:val="20"/>
              </w:rPr>
              <w:t xml:space="preserve"> presentazione dello stato di avanzamento della tesi del IV anno</w:t>
            </w:r>
          </w:p>
          <w:p w14:paraId="57DA4BAC" w14:textId="77777777" w:rsidR="00933CDA" w:rsidRPr="003F1723" w:rsidRDefault="00933CDA" w:rsidP="000157C9">
            <w:pPr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IV anno uscenti:</w:t>
            </w:r>
            <w:r w:rsidRPr="003F1723">
              <w:rPr>
                <w:rFonts w:ascii="Arial" w:hAnsi="Arial" w:cs="Arial"/>
                <w:szCs w:val="20"/>
              </w:rPr>
              <w:t xml:space="preserve"> presentazione della versione finale della tesi, approvazione finale e sottomissione all’ufficio Dottorati</w:t>
            </w:r>
          </w:p>
        </w:tc>
      </w:tr>
      <w:tr w:rsidR="00933CDA" w:rsidRPr="003F1723" w14:paraId="0CC4005E" w14:textId="77777777" w:rsidTr="000157C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919C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Gennaio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F8E6" w14:textId="77777777" w:rsidR="00933CDA" w:rsidRPr="003F1723" w:rsidRDefault="00933CDA" w:rsidP="000157C9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III anno</w:t>
            </w:r>
            <w:r w:rsidRPr="003F1723">
              <w:rPr>
                <w:rFonts w:ascii="Arial" w:hAnsi="Arial" w:cs="Arial"/>
                <w:bCs/>
                <w:szCs w:val="20"/>
              </w:rPr>
              <w:t xml:space="preserve">: consegna della bozza di tesi studenti III anno </w:t>
            </w:r>
          </w:p>
          <w:p w14:paraId="1B0E4043" w14:textId="77777777" w:rsidR="00933CDA" w:rsidRPr="003F1723" w:rsidRDefault="00933CDA" w:rsidP="000157C9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IV anno uscenti</w:t>
            </w:r>
            <w:r w:rsidRPr="003F1723">
              <w:rPr>
                <w:rFonts w:ascii="Arial" w:hAnsi="Arial" w:cs="Arial"/>
                <w:bCs/>
                <w:szCs w:val="20"/>
              </w:rPr>
              <w:t xml:space="preserve">: delibera del Collegio circa ammissione a esame finale degli studenti IV anno. I candidati devono aver inviato a </w:t>
            </w:r>
            <w:proofErr w:type="gramStart"/>
            <w:r w:rsidRPr="003F1723">
              <w:rPr>
                <w:rFonts w:ascii="Arial" w:hAnsi="Arial" w:cs="Arial"/>
                <w:bCs/>
                <w:szCs w:val="20"/>
              </w:rPr>
              <w:t>Dicembre</w:t>
            </w:r>
            <w:proofErr w:type="gramEnd"/>
            <w:r w:rsidRPr="003F1723">
              <w:rPr>
                <w:rFonts w:ascii="Arial" w:hAnsi="Arial" w:cs="Arial"/>
                <w:bCs/>
                <w:szCs w:val="20"/>
              </w:rPr>
              <w:t xml:space="preserve"> una presentazione da allegare alla tesi di Dottorato da inviare ai commissari con la tesi. </w:t>
            </w:r>
          </w:p>
        </w:tc>
      </w:tr>
      <w:tr w:rsidR="00933CDA" w:rsidRPr="003F1723" w14:paraId="037237E0" w14:textId="77777777" w:rsidTr="000157C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C833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Febbraio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3341" w14:textId="77777777" w:rsidR="00933CDA" w:rsidRPr="003F1723" w:rsidRDefault="00933CDA" w:rsidP="000157C9">
            <w:pPr>
              <w:jc w:val="both"/>
              <w:rPr>
                <w:rFonts w:ascii="Arial" w:hAnsi="Arial" w:cs="Arial"/>
                <w:bCs/>
                <w:szCs w:val="20"/>
              </w:rPr>
            </w:pPr>
            <w:proofErr w:type="gramStart"/>
            <w:r w:rsidRPr="003F1723">
              <w:rPr>
                <w:rFonts w:ascii="Arial" w:hAnsi="Arial" w:cs="Arial"/>
                <w:b/>
                <w:szCs w:val="20"/>
              </w:rPr>
              <w:t>I anno</w:t>
            </w:r>
            <w:proofErr w:type="gramEnd"/>
            <w:r w:rsidRPr="003F1723">
              <w:rPr>
                <w:rFonts w:ascii="Arial" w:hAnsi="Arial" w:cs="Arial"/>
                <w:bCs/>
                <w:szCs w:val="20"/>
              </w:rPr>
              <w:t xml:space="preserve">: raccolta </w:t>
            </w:r>
            <w:proofErr w:type="spellStart"/>
            <w:r w:rsidRPr="003F1723">
              <w:rPr>
                <w:rFonts w:ascii="Arial" w:hAnsi="Arial" w:cs="Arial"/>
                <w:bCs/>
                <w:szCs w:val="20"/>
              </w:rPr>
              <w:t>syllabi</w:t>
            </w:r>
            <w:proofErr w:type="spellEnd"/>
            <w:r w:rsidRPr="003F1723">
              <w:rPr>
                <w:rFonts w:ascii="Arial" w:hAnsi="Arial" w:cs="Arial"/>
                <w:bCs/>
                <w:szCs w:val="20"/>
              </w:rPr>
              <w:t xml:space="preserve"> dei corsi, preparazione programma e calendario III </w:t>
            </w:r>
            <w:proofErr w:type="spellStart"/>
            <w:r w:rsidRPr="003F1723">
              <w:rPr>
                <w:rFonts w:ascii="Arial" w:hAnsi="Arial" w:cs="Arial"/>
                <w:bCs/>
                <w:szCs w:val="20"/>
              </w:rPr>
              <w:t>term</w:t>
            </w:r>
            <w:proofErr w:type="spellEnd"/>
          </w:p>
          <w:p w14:paraId="23B21F94" w14:textId="77777777" w:rsidR="00933CDA" w:rsidRPr="003F1723" w:rsidRDefault="00933CDA" w:rsidP="000157C9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F1723">
              <w:rPr>
                <w:rFonts w:ascii="Arial" w:hAnsi="Arial" w:cs="Arial"/>
                <w:bCs/>
                <w:szCs w:val="20"/>
              </w:rPr>
              <w:t xml:space="preserve">raccolta delle votazioni dei corsi del I anno, I </w:t>
            </w:r>
            <w:proofErr w:type="spellStart"/>
            <w:r w:rsidRPr="003F1723">
              <w:rPr>
                <w:rFonts w:ascii="Arial" w:hAnsi="Arial" w:cs="Arial"/>
                <w:bCs/>
                <w:szCs w:val="20"/>
              </w:rPr>
              <w:t>term</w:t>
            </w:r>
            <w:proofErr w:type="spellEnd"/>
            <w:r w:rsidRPr="003F1723">
              <w:rPr>
                <w:rFonts w:ascii="Arial" w:hAnsi="Arial" w:cs="Arial"/>
                <w:bCs/>
                <w:szCs w:val="20"/>
              </w:rPr>
              <w:t xml:space="preserve"> </w:t>
            </w:r>
          </w:p>
        </w:tc>
      </w:tr>
      <w:tr w:rsidR="00933CDA" w:rsidRPr="003F1723" w14:paraId="1C754225" w14:textId="77777777" w:rsidTr="000157C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4E50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Marzo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26E8" w14:textId="77777777" w:rsidR="00933CDA" w:rsidRPr="003F1723" w:rsidRDefault="00933CDA" w:rsidP="000157C9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IV anno uscenti</w:t>
            </w:r>
            <w:r w:rsidRPr="003F1723">
              <w:rPr>
                <w:rFonts w:ascii="Arial" w:hAnsi="Arial" w:cs="Arial"/>
                <w:bCs/>
                <w:szCs w:val="20"/>
              </w:rPr>
              <w:t>: deposito tesi e presentazione redatta dal collegio docenti agli uffici da parte dei dottorandi</w:t>
            </w:r>
          </w:p>
          <w:p w14:paraId="3AEC75F0" w14:textId="77777777" w:rsidR="00933CDA" w:rsidRPr="003F1723" w:rsidRDefault="00933CDA" w:rsidP="000157C9">
            <w:pPr>
              <w:jc w:val="both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3F1723">
              <w:rPr>
                <w:rFonts w:ascii="Arial" w:hAnsi="Arial" w:cs="Arial"/>
                <w:bCs/>
                <w:szCs w:val="20"/>
              </w:rPr>
              <w:t>Org</w:t>
            </w:r>
            <w:proofErr w:type="spellEnd"/>
            <w:r w:rsidRPr="003F1723">
              <w:rPr>
                <w:rFonts w:ascii="Arial" w:hAnsi="Arial" w:cs="Arial"/>
                <w:bCs/>
                <w:szCs w:val="20"/>
              </w:rPr>
              <w:t>. Interna: compilazione della scheda di attivazione del successivo ciclo del dottorato e delibera del Dipartimento</w:t>
            </w:r>
          </w:p>
        </w:tc>
      </w:tr>
      <w:tr w:rsidR="00933CDA" w:rsidRPr="003F1723" w14:paraId="0A619A56" w14:textId="77777777" w:rsidTr="000157C9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43A1" w14:textId="77777777" w:rsidR="00933CDA" w:rsidRPr="003F1723" w:rsidRDefault="00933CDA" w:rsidP="000157C9">
            <w:pPr>
              <w:jc w:val="both"/>
              <w:rPr>
                <w:rFonts w:ascii="Arial" w:hAnsi="Arial" w:cs="Arial"/>
                <w:szCs w:val="20"/>
              </w:rPr>
            </w:pPr>
            <w:r w:rsidRPr="003F1723">
              <w:rPr>
                <w:rFonts w:ascii="Arial" w:hAnsi="Arial" w:cs="Arial"/>
                <w:szCs w:val="20"/>
              </w:rPr>
              <w:t>Aprile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6E8C" w14:textId="77777777" w:rsidR="00933CDA" w:rsidRPr="003F1723" w:rsidRDefault="00933CDA" w:rsidP="000157C9">
            <w:pPr>
              <w:jc w:val="both"/>
              <w:rPr>
                <w:rFonts w:ascii="Arial" w:hAnsi="Arial" w:cs="Arial"/>
                <w:bCs/>
                <w:szCs w:val="20"/>
              </w:rPr>
            </w:pPr>
            <w:proofErr w:type="gramStart"/>
            <w:r w:rsidRPr="003F1723">
              <w:rPr>
                <w:rFonts w:ascii="Arial" w:hAnsi="Arial" w:cs="Arial"/>
                <w:b/>
                <w:szCs w:val="20"/>
              </w:rPr>
              <w:t>I anno</w:t>
            </w:r>
            <w:proofErr w:type="gramEnd"/>
            <w:r w:rsidRPr="003F1723">
              <w:rPr>
                <w:rFonts w:ascii="Arial" w:hAnsi="Arial" w:cs="Arial"/>
                <w:bCs/>
                <w:szCs w:val="20"/>
              </w:rPr>
              <w:t xml:space="preserve">: raccolta delle votazioni dei corsi del I anno, II </w:t>
            </w:r>
            <w:proofErr w:type="spellStart"/>
            <w:r w:rsidRPr="003F1723">
              <w:rPr>
                <w:rFonts w:ascii="Arial" w:hAnsi="Arial" w:cs="Arial"/>
                <w:bCs/>
                <w:szCs w:val="20"/>
              </w:rPr>
              <w:t>term</w:t>
            </w:r>
            <w:proofErr w:type="spellEnd"/>
          </w:p>
          <w:p w14:paraId="411FE2C0" w14:textId="77777777" w:rsidR="00933CDA" w:rsidRPr="003F1723" w:rsidRDefault="00933CDA" w:rsidP="000157C9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II anno</w:t>
            </w:r>
            <w:r w:rsidRPr="003F1723">
              <w:rPr>
                <w:rFonts w:ascii="Arial" w:hAnsi="Arial" w:cs="Arial"/>
                <w:bCs/>
                <w:szCs w:val="20"/>
              </w:rPr>
              <w:t xml:space="preserve">: </w:t>
            </w:r>
            <w:proofErr w:type="spellStart"/>
            <w:r w:rsidRPr="003F1723">
              <w:rPr>
                <w:rFonts w:ascii="Arial" w:hAnsi="Arial" w:cs="Arial"/>
                <w:bCs/>
                <w:i/>
                <w:szCs w:val="20"/>
              </w:rPr>
              <w:t>pre-proposal</w:t>
            </w:r>
            <w:proofErr w:type="spellEnd"/>
            <w:r w:rsidRPr="003F1723">
              <w:rPr>
                <w:rFonts w:ascii="Arial" w:hAnsi="Arial" w:cs="Arial"/>
                <w:bCs/>
                <w:szCs w:val="20"/>
              </w:rPr>
              <w:t xml:space="preserve"> con approvazione da parte del comitato di tesi</w:t>
            </w:r>
          </w:p>
          <w:p w14:paraId="7F4ABD2F" w14:textId="77777777" w:rsidR="00933CDA" w:rsidRPr="003F1723" w:rsidRDefault="00933CDA" w:rsidP="000157C9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F1723">
              <w:rPr>
                <w:rFonts w:ascii="Arial" w:hAnsi="Arial" w:cs="Arial"/>
                <w:b/>
                <w:szCs w:val="20"/>
              </w:rPr>
              <w:t>IV anno uscenti</w:t>
            </w:r>
            <w:r w:rsidRPr="003F1723">
              <w:rPr>
                <w:rFonts w:ascii="Arial" w:hAnsi="Arial" w:cs="Arial"/>
                <w:bCs/>
                <w:szCs w:val="20"/>
              </w:rPr>
              <w:t>: proposta dei componenti della commissione esame finale e commissione esami di ammissione al dottorato da parte del collegio docenti</w:t>
            </w:r>
          </w:p>
          <w:p w14:paraId="7148A151" w14:textId="77777777" w:rsidR="00933CDA" w:rsidRPr="003F1723" w:rsidRDefault="00933CDA" w:rsidP="000157C9">
            <w:pPr>
              <w:jc w:val="both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3F1723">
              <w:rPr>
                <w:rFonts w:ascii="Arial" w:hAnsi="Arial" w:cs="Arial"/>
                <w:bCs/>
                <w:szCs w:val="20"/>
              </w:rPr>
              <w:t>OrgInterna</w:t>
            </w:r>
            <w:proofErr w:type="spellEnd"/>
            <w:r w:rsidRPr="003F1723">
              <w:rPr>
                <w:rFonts w:ascii="Arial" w:hAnsi="Arial" w:cs="Arial"/>
                <w:bCs/>
                <w:szCs w:val="20"/>
              </w:rPr>
              <w:t>: avvio pubblicità del bando di dottorato</w:t>
            </w:r>
          </w:p>
        </w:tc>
      </w:tr>
    </w:tbl>
    <w:p w14:paraId="5D6A9D19" w14:textId="77777777" w:rsidR="00933CDA" w:rsidRPr="003F1723" w:rsidRDefault="00933CDA" w:rsidP="00933CDA">
      <w:pPr>
        <w:rPr>
          <w:rFonts w:ascii="Arial" w:hAnsi="Arial" w:cs="Arial"/>
          <w:b/>
          <w:sz w:val="22"/>
          <w:szCs w:val="22"/>
        </w:rPr>
      </w:pPr>
    </w:p>
    <w:p w14:paraId="5E19A956" w14:textId="77777777" w:rsidR="00933CDA" w:rsidRPr="003F1723" w:rsidRDefault="00933CDA" w:rsidP="00933CDA">
      <w:pPr>
        <w:ind w:left="2124" w:firstLine="708"/>
        <w:rPr>
          <w:rFonts w:ascii="Arial" w:hAnsi="Arial" w:cs="Arial"/>
          <w:b/>
          <w:sz w:val="22"/>
          <w:szCs w:val="22"/>
        </w:rPr>
      </w:pPr>
    </w:p>
    <w:p w14:paraId="19823F9B" w14:textId="77777777" w:rsidR="00933CDA" w:rsidRPr="003F1723" w:rsidRDefault="00933CDA" w:rsidP="00933CDA">
      <w:pPr>
        <w:pStyle w:val="Titolo2"/>
        <w:jc w:val="left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i w:val="0"/>
          <w:sz w:val="22"/>
          <w:szCs w:val="22"/>
        </w:rPr>
        <w:lastRenderedPageBreak/>
        <w:t>ALLEGATO 2)</w:t>
      </w:r>
    </w:p>
    <w:p w14:paraId="34CEDE59" w14:textId="77777777" w:rsidR="00933CDA" w:rsidRPr="003F1723" w:rsidRDefault="00933CDA" w:rsidP="00933CDA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F34C948" w14:textId="77777777" w:rsidR="00933CDA" w:rsidRPr="003F1723" w:rsidRDefault="00933CDA" w:rsidP="00933CD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Al Direttore</w:t>
      </w:r>
    </w:p>
    <w:p w14:paraId="271ABDE7" w14:textId="77777777" w:rsidR="00933CDA" w:rsidRPr="003F1723" w:rsidRDefault="00933CDA" w:rsidP="00933CD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1723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47F40C60" w14:textId="77777777" w:rsidR="00933CDA" w:rsidRPr="003F1723" w:rsidRDefault="00933CDA" w:rsidP="00933CD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88BA752" w14:textId="77777777" w:rsidR="00933CDA" w:rsidRPr="003F1723" w:rsidRDefault="00933CDA" w:rsidP="00933C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09EFCF0" w14:textId="77777777" w:rsidR="00933CDA" w:rsidRPr="003F1723" w:rsidRDefault="00933CDA" w:rsidP="00933C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E5A3851" w14:textId="77777777" w:rsidR="00933CDA" w:rsidRPr="003F1723" w:rsidRDefault="00933CDA" w:rsidP="00933C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362F2696" w14:textId="77777777" w:rsidR="00933CDA" w:rsidRPr="003F1723" w:rsidRDefault="00933CDA" w:rsidP="00933C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9E813F2" w14:textId="77777777" w:rsidR="00933CDA" w:rsidRPr="003F1723" w:rsidRDefault="00933CDA" w:rsidP="00933C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3F1723">
        <w:rPr>
          <w:rFonts w:ascii="Arial" w:hAnsi="Arial" w:cs="Arial"/>
          <w:b/>
          <w:sz w:val="22"/>
          <w:szCs w:val="22"/>
        </w:rPr>
        <w:t>CHIEDE</w:t>
      </w:r>
    </w:p>
    <w:p w14:paraId="67520161" w14:textId="77777777" w:rsidR="00933CDA" w:rsidRPr="003F1723" w:rsidRDefault="00933CDA" w:rsidP="00933C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00BD79B" w14:textId="77777777" w:rsidR="00933CDA" w:rsidRPr="003F1723" w:rsidRDefault="00933CDA" w:rsidP="00933CDA">
      <w:pPr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di partecipare alla valutazione comparativa per titoli e colloquio relativa all’affidamento di un incarico lavoro autonomo non occasionale ai sensi e per gli effetti dell’art. 2222 e ss. del c.c. per le esigenze di ________________________________________</w:t>
      </w:r>
    </w:p>
    <w:p w14:paraId="715B2854" w14:textId="77777777" w:rsidR="00933CDA" w:rsidRPr="003F1723" w:rsidRDefault="00933CDA" w:rsidP="00933C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127023F" w14:textId="77777777" w:rsidR="00933CDA" w:rsidRPr="003F1723" w:rsidRDefault="00933CDA" w:rsidP="00933C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8DFBBC" w14:textId="77777777" w:rsidR="00933CDA" w:rsidRPr="003F1723" w:rsidRDefault="00933CDA" w:rsidP="00933C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933CDA" w:rsidRPr="003F1723" w14:paraId="3E2D0AE7" w14:textId="77777777" w:rsidTr="000157C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1FF34C3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208" w14:textId="77777777" w:rsidR="00933CDA" w:rsidRPr="003F1723" w:rsidRDefault="00933CDA" w:rsidP="000157C9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78708BDF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080C45" w14:textId="77777777" w:rsidR="00933CDA" w:rsidRPr="003F1723" w:rsidRDefault="00933CDA" w:rsidP="000157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CCB906E" w14:textId="77777777" w:rsidR="00933CDA" w:rsidRPr="003F1723" w:rsidRDefault="00933CDA" w:rsidP="000157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00BB3A73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0B2E7E5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F5A9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1AFF1F54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BE1064" w14:textId="77777777" w:rsidR="00933CDA" w:rsidRPr="003F1723" w:rsidRDefault="00933CDA" w:rsidP="000157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B879229" w14:textId="77777777" w:rsidR="00933CDA" w:rsidRPr="003F1723" w:rsidRDefault="00933CDA" w:rsidP="000157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66B95B3D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618F17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BB3A53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4109559C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EE323C" w14:textId="77777777" w:rsidR="00933CDA" w:rsidRPr="003F1723" w:rsidRDefault="00933CDA" w:rsidP="000157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00A2A66" w14:textId="77777777" w:rsidR="00933CDA" w:rsidRPr="003F1723" w:rsidRDefault="00933CDA" w:rsidP="000157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004F3819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E261140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73FB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1E32B6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3161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26AA6013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27D319" w14:textId="77777777" w:rsidR="00933CDA" w:rsidRPr="003F1723" w:rsidRDefault="00933CDA" w:rsidP="000157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4DA52E1" w14:textId="77777777" w:rsidR="00933CDA" w:rsidRPr="003F1723" w:rsidRDefault="00933CDA" w:rsidP="000157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3479BB74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3486AD" w14:textId="77777777" w:rsidR="00933CDA" w:rsidRPr="003F1723" w:rsidRDefault="00933CDA" w:rsidP="000157C9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1F8985" w14:textId="77777777" w:rsidR="00933CDA" w:rsidRPr="003F1723" w:rsidRDefault="00933CDA" w:rsidP="000157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FEB71BB" w14:textId="77777777" w:rsidR="00933CDA" w:rsidRPr="003F1723" w:rsidRDefault="00933CDA" w:rsidP="000157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F889" w14:textId="77777777" w:rsidR="00933CDA" w:rsidRPr="003F1723" w:rsidRDefault="00933CDA" w:rsidP="000157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7D29854B" w14:textId="77777777" w:rsidR="00933CDA" w:rsidRPr="003F1723" w:rsidRDefault="00933CDA" w:rsidP="000157C9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932B" w14:textId="77777777" w:rsidR="00933CDA" w:rsidRPr="003F1723" w:rsidRDefault="00933CDA" w:rsidP="000157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1B01803D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191B05" w14:textId="77777777" w:rsidR="00933CDA" w:rsidRPr="003F1723" w:rsidRDefault="00933CDA" w:rsidP="000157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72E6C68" w14:textId="77777777" w:rsidR="00933CDA" w:rsidRPr="003F1723" w:rsidRDefault="00933CDA" w:rsidP="000157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5DB95F60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A16F51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383106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DBD684E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49DD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6C82D7C3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CD9A4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63468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54CBB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D5855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89C6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C430D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52690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517CF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F5490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F599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CDE3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C7F78" w14:textId="77777777" w:rsidR="00933CDA" w:rsidRPr="003F1723" w:rsidRDefault="00933CDA" w:rsidP="000157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933CDA" w:rsidRPr="003F1723" w14:paraId="205CF52E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9C4461" w14:textId="77777777" w:rsidR="00933CDA" w:rsidRPr="003F1723" w:rsidRDefault="00933CDA" w:rsidP="000157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FF836D8" w14:textId="77777777" w:rsidR="00933CDA" w:rsidRPr="003F1723" w:rsidRDefault="00933CDA" w:rsidP="000157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6DDFFA6C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36B12A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376EBA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9FA094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933CDA" w:rsidRPr="003F1723" w14:paraId="3E820F3B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496E4F7" w14:textId="77777777" w:rsidR="00933CDA" w:rsidRPr="003F1723" w:rsidRDefault="00933CDA" w:rsidP="000157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BDAA893" w14:textId="77777777" w:rsidR="00933CDA" w:rsidRPr="003F1723" w:rsidRDefault="00933CDA" w:rsidP="000157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17B8E466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E8F1FC7" w14:textId="77777777" w:rsidR="00933CDA" w:rsidRPr="003F1723" w:rsidRDefault="00933CDA" w:rsidP="000157C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EADC" w14:textId="77777777" w:rsidR="00933CDA" w:rsidRPr="003F1723" w:rsidRDefault="00933CDA" w:rsidP="000157C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2A66AD51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1ED4E1" w14:textId="77777777" w:rsidR="00933CDA" w:rsidRPr="003F1723" w:rsidRDefault="00933CDA" w:rsidP="000157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D97B93" w14:textId="77777777" w:rsidR="00933CDA" w:rsidRPr="003F1723" w:rsidRDefault="00933CDA" w:rsidP="000157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15A20B7D" w14:textId="77777777" w:rsidTr="000157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013BA04" w14:textId="77777777" w:rsidR="00933CDA" w:rsidRPr="003F1723" w:rsidRDefault="00933CDA" w:rsidP="000157C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1121" w14:textId="77777777" w:rsidR="00933CDA" w:rsidRPr="003F1723" w:rsidRDefault="00933CDA" w:rsidP="000157C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49F6E7D" w14:textId="77777777" w:rsidR="00933CDA" w:rsidRPr="003F1723" w:rsidRDefault="00933CDA" w:rsidP="00933CDA">
      <w:pPr>
        <w:rPr>
          <w:rFonts w:ascii="Arial" w:hAnsi="Arial" w:cs="Arial"/>
          <w:color w:val="000000"/>
          <w:sz w:val="22"/>
          <w:szCs w:val="22"/>
        </w:rPr>
      </w:pPr>
    </w:p>
    <w:p w14:paraId="735E6E19" w14:textId="77777777" w:rsidR="00933CDA" w:rsidRPr="003F1723" w:rsidRDefault="00933CDA" w:rsidP="00933CD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933CDA" w:rsidRPr="003F1723" w14:paraId="7F8E84D9" w14:textId="77777777" w:rsidTr="000157C9">
        <w:trPr>
          <w:trHeight w:hRule="exact" w:val="676"/>
        </w:trPr>
        <w:tc>
          <w:tcPr>
            <w:tcW w:w="3901" w:type="dxa"/>
            <w:gridSpan w:val="2"/>
          </w:tcPr>
          <w:p w14:paraId="08B2BA3C" w14:textId="77777777" w:rsidR="00933CDA" w:rsidRPr="003F1723" w:rsidRDefault="00933CDA" w:rsidP="000157C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B9F3ABB" w14:textId="77777777" w:rsidR="00933CDA" w:rsidRPr="003F1723" w:rsidRDefault="00933CDA" w:rsidP="000157C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69CF4D8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3E69E54D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0E0EB4CF" w14:textId="77777777" w:rsidTr="000157C9">
        <w:trPr>
          <w:trHeight w:hRule="exact" w:val="400"/>
        </w:trPr>
        <w:tc>
          <w:tcPr>
            <w:tcW w:w="3850" w:type="dxa"/>
          </w:tcPr>
          <w:p w14:paraId="198B7CC9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D98E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12CC858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933CDA" w:rsidRPr="003F1723" w14:paraId="165F6875" w14:textId="77777777" w:rsidTr="000157C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3B1EB2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158708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5CE9F4C1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53709E6" w14:textId="77777777" w:rsidR="00933CDA" w:rsidRPr="003F1723" w:rsidRDefault="00933CDA" w:rsidP="00933CDA">
      <w:pPr>
        <w:rPr>
          <w:rFonts w:ascii="Arial" w:hAnsi="Arial" w:cs="Arial"/>
          <w:color w:val="000000"/>
          <w:sz w:val="22"/>
          <w:szCs w:val="22"/>
        </w:rPr>
      </w:pPr>
      <w:r w:rsidRPr="003F1723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933CDA" w:rsidRPr="003F1723" w14:paraId="755B01C3" w14:textId="77777777" w:rsidTr="000157C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B839BA4" w14:textId="77777777" w:rsidR="00933CDA" w:rsidRPr="003F1723" w:rsidRDefault="00933CDA" w:rsidP="000157C9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A94F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5BCA2785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3B346133" w14:textId="77777777" w:rsidTr="000157C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5F9DFC" w14:textId="77777777" w:rsidR="00933CDA" w:rsidRPr="003F1723" w:rsidRDefault="00933CDA" w:rsidP="000157C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CA809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C0732CA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381B811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 </w:t>
      </w:r>
    </w:p>
    <w:p w14:paraId="027F5C84" w14:textId="77777777" w:rsidR="00933CDA" w:rsidRPr="003F1723" w:rsidRDefault="00933CDA" w:rsidP="00933CD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3F1723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3F172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B0CDC7D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 </w:t>
      </w:r>
    </w:p>
    <w:p w14:paraId="67738B84" w14:textId="77777777" w:rsidR="00933CDA" w:rsidRPr="003F1723" w:rsidRDefault="00933CDA" w:rsidP="00933CD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3F1723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3F1723">
        <w:rPr>
          <w:rFonts w:ascii="Arial" w:hAnsi="Arial" w:cs="Arial"/>
          <w:bCs/>
          <w:sz w:val="22"/>
          <w:szCs w:val="22"/>
        </w:rPr>
        <w:t>:</w:t>
      </w:r>
    </w:p>
    <w:p w14:paraId="56BC2B48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 </w:t>
      </w:r>
    </w:p>
    <w:p w14:paraId="0BD54B51" w14:textId="77777777" w:rsidR="00933CDA" w:rsidRPr="003F1723" w:rsidRDefault="00933CDA" w:rsidP="00933CDA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b/>
          <w:sz w:val="22"/>
          <w:szCs w:val="22"/>
        </w:rPr>
        <w:t>Ordinamento previgente</w:t>
      </w:r>
      <w:r w:rsidRPr="003F1723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10B713F5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8553F3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7F28916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81FBD7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BA741B2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33CDA" w:rsidRPr="003F1723" w14:paraId="23A5D400" w14:textId="77777777" w:rsidTr="000157C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0144A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46757CB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FB26F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CFBD5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BC2D1A1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F0C7DB" w14:textId="77777777" w:rsidR="00933CDA" w:rsidRPr="003F1723" w:rsidRDefault="00933CDA" w:rsidP="00933CD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b/>
          <w:sz w:val="22"/>
          <w:szCs w:val="22"/>
        </w:rPr>
        <w:t>Nuovo ordinamento</w:t>
      </w:r>
      <w:r w:rsidRPr="003F1723">
        <w:rPr>
          <w:rFonts w:ascii="Arial" w:hAnsi="Arial" w:cs="Arial"/>
          <w:sz w:val="22"/>
          <w:szCs w:val="22"/>
        </w:rPr>
        <w:t xml:space="preserve">: </w:t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  <w:t>__</w:t>
      </w:r>
      <w:r w:rsidRPr="003F1723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F300982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E977E6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7A98AD2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3F7315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Rilasciato da</w:t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32EA97A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284D51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52AE569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AFB47A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33CDA" w:rsidRPr="003F1723" w14:paraId="6BD5AE69" w14:textId="77777777" w:rsidTr="000157C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B8329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2D3A9BD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39C71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55A49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90D0C7" w14:textId="77777777" w:rsidR="00933CDA" w:rsidRPr="003F1723" w:rsidRDefault="00933CDA" w:rsidP="00933CD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1A64C04" w14:textId="77777777" w:rsidR="00933CDA" w:rsidRPr="003F1723" w:rsidRDefault="00933CDA" w:rsidP="00933CD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3F1723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3F1723">
        <w:rPr>
          <w:rFonts w:ascii="Arial" w:hAnsi="Arial" w:cs="Arial"/>
          <w:bCs/>
          <w:sz w:val="22"/>
          <w:szCs w:val="22"/>
        </w:rPr>
        <w:t>:</w:t>
      </w:r>
    </w:p>
    <w:p w14:paraId="13BF1AAF" w14:textId="77777777" w:rsidR="00933CDA" w:rsidRPr="003F1723" w:rsidRDefault="00933CDA" w:rsidP="00933CDA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3F1723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56F6E56" w14:textId="77777777" w:rsidR="00933CDA" w:rsidRPr="003F1723" w:rsidRDefault="00933CDA" w:rsidP="00933CD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3EE8AD03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Rilasciato da</w:t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</w:r>
      <w:r w:rsidRPr="003F1723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F4228C6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32838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7CAC296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97D0F4" w14:textId="77777777" w:rsidR="00933CDA" w:rsidRPr="003F1723" w:rsidRDefault="00933CDA" w:rsidP="00933CD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3F17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1753C" wp14:editId="3AFB38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4398E" w14:textId="77777777" w:rsidR="00933CDA" w:rsidRDefault="00933CDA" w:rsidP="00933C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1753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E64398E" w14:textId="77777777" w:rsidR="00933CDA" w:rsidRDefault="00933CDA" w:rsidP="00933CDA"/>
                  </w:txbxContent>
                </v:textbox>
              </v:shape>
            </w:pict>
          </mc:Fallback>
        </mc:AlternateContent>
      </w:r>
      <w:r w:rsidRPr="003F1723">
        <w:rPr>
          <w:rFonts w:ascii="Arial" w:hAnsi="Arial" w:cs="Arial"/>
          <w:bCs/>
          <w:sz w:val="22"/>
          <w:szCs w:val="22"/>
        </w:rPr>
        <w:t xml:space="preserve"> </w:t>
      </w:r>
      <w:r w:rsidRPr="003F1723"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 w:rsidRPr="003F1723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3380007" w14:textId="77777777" w:rsidR="00933CDA" w:rsidRPr="003F1723" w:rsidRDefault="00933CDA" w:rsidP="00933CD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3F17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16DB8" wp14:editId="619B1A3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748E4" w14:textId="77777777" w:rsidR="00933CDA" w:rsidRDefault="00933CDA" w:rsidP="00933C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6DB8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4BA748E4" w14:textId="77777777" w:rsidR="00933CDA" w:rsidRDefault="00933CDA" w:rsidP="00933CDA"/>
                  </w:txbxContent>
                </v:textbox>
              </v:shape>
            </w:pict>
          </mc:Fallback>
        </mc:AlternateContent>
      </w:r>
      <w:r w:rsidRPr="003F1723">
        <w:rPr>
          <w:rFonts w:ascii="Arial" w:hAnsi="Arial" w:cs="Arial"/>
          <w:bCs/>
          <w:sz w:val="22"/>
          <w:szCs w:val="22"/>
        </w:rPr>
        <w:t xml:space="preserve"> </w:t>
      </w:r>
      <w:r w:rsidRPr="003F1723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3F1723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3F1723">
        <w:rPr>
          <w:rFonts w:ascii="Arial" w:hAnsi="Arial" w:cs="Arial"/>
          <w:bCs/>
          <w:sz w:val="22"/>
          <w:szCs w:val="22"/>
        </w:rPr>
        <w:t xml:space="preserve"> </w:t>
      </w:r>
    </w:p>
    <w:p w14:paraId="3665C8C9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D4A25B" w14:textId="77777777" w:rsidR="00933CDA" w:rsidRPr="003F1723" w:rsidRDefault="00933CDA" w:rsidP="00933CD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3F1723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6D656701" w14:textId="77777777" w:rsidR="00933CDA" w:rsidRPr="003F1723" w:rsidRDefault="00933CDA" w:rsidP="00933CD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62D8B92" w14:textId="77777777" w:rsidR="00933CDA" w:rsidRPr="003F1723" w:rsidRDefault="00933CDA" w:rsidP="00933CD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C5043C4" w14:textId="77777777" w:rsidR="00933CDA" w:rsidRPr="003F1723" w:rsidRDefault="00933CDA" w:rsidP="00933CD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- </w:t>
      </w:r>
      <w:r w:rsidRPr="003F1723">
        <w:rPr>
          <w:rFonts w:ascii="Arial" w:hAnsi="Arial" w:cs="Arial"/>
          <w:bCs/>
          <w:sz w:val="22"/>
          <w:szCs w:val="22"/>
        </w:rPr>
        <w:t>di possedere esperienze</w:t>
      </w:r>
      <w:r w:rsidRPr="003F1723"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 ______;</w:t>
      </w:r>
    </w:p>
    <w:p w14:paraId="2E44AD57" w14:textId="77777777" w:rsidR="00933CDA" w:rsidRPr="003F1723" w:rsidRDefault="00933CDA" w:rsidP="00933CD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lastRenderedPageBreak/>
        <w:t>-  di possedere adeguata conoscenza della lingua italiana (se cittadino straniero);</w:t>
      </w:r>
    </w:p>
    <w:p w14:paraId="1BBAB541" w14:textId="77777777" w:rsidR="00933CDA" w:rsidRPr="003F1723" w:rsidRDefault="00933CDA" w:rsidP="00933CD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64C83F80" w14:textId="77777777" w:rsidR="00933CDA" w:rsidRPr="003F1723" w:rsidRDefault="00933CDA" w:rsidP="00933CD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138F6E0" w14:textId="77777777" w:rsidR="00933CDA" w:rsidRPr="003F1723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p w14:paraId="3163E65D" w14:textId="77777777" w:rsidR="00933CDA" w:rsidRPr="003F1723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p w14:paraId="60894258" w14:textId="77777777" w:rsidR="00933CDA" w:rsidRPr="003F1723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33CDA" w:rsidRPr="003F1723" w14:paraId="76295AB3" w14:textId="77777777" w:rsidTr="000157C9">
        <w:trPr>
          <w:trHeight w:hRule="exact" w:val="487"/>
        </w:trPr>
        <w:tc>
          <w:tcPr>
            <w:tcW w:w="3331" w:type="dxa"/>
          </w:tcPr>
          <w:p w14:paraId="0CC30B87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9E008D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F824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C474B88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3D6EFEBE" w14:textId="77777777" w:rsidTr="000157C9">
        <w:trPr>
          <w:trHeight w:hRule="exact" w:val="400"/>
        </w:trPr>
        <w:tc>
          <w:tcPr>
            <w:tcW w:w="3331" w:type="dxa"/>
          </w:tcPr>
          <w:p w14:paraId="2B896B02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E772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5EDD156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84B0AD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7AADEC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62F87DA" w14:textId="77777777" w:rsidR="00933CDA" w:rsidRPr="003F1723" w:rsidRDefault="00933CDA" w:rsidP="00933CD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87BA550" w14:textId="77777777" w:rsidR="00933CDA" w:rsidRPr="003F1723" w:rsidRDefault="00933CDA" w:rsidP="00933CD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e avere necessità del seguente ausilio</w:t>
      </w:r>
      <w:r w:rsidRPr="003F1723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4A81D636" w14:textId="77777777" w:rsidR="00933CDA" w:rsidRPr="003F1723" w:rsidRDefault="00933CDA" w:rsidP="00933CD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203C1E3" w14:textId="77777777" w:rsidR="00933CDA" w:rsidRPr="003F1723" w:rsidRDefault="00933CDA" w:rsidP="00933CD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15320D5D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933CDA" w:rsidRPr="003F1723" w14:paraId="7677E0AA" w14:textId="77777777" w:rsidTr="000157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3771D7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1722C4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09D94FE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9B4F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F2D816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933CDA" w:rsidRPr="003F1723" w14:paraId="336D429D" w14:textId="77777777" w:rsidTr="000157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58A76C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1BB593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8118BFC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3C9B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305DC19" w14:textId="77777777" w:rsidR="00933CDA" w:rsidRPr="003F1723" w:rsidRDefault="00933CDA" w:rsidP="000157C9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3F1723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AA76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A16166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933CDA" w:rsidRPr="003F1723" w14:paraId="72E24F1D" w14:textId="77777777" w:rsidTr="000157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2229CC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TELEFONO</w:t>
            </w:r>
            <w:r w:rsidRPr="003F172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AA433C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33CDA" w:rsidRPr="003F1723" w14:paraId="6A434171" w14:textId="77777777" w:rsidTr="000157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020CDC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B4418B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CDA" w:rsidRPr="003F1723" w14:paraId="2F655D34" w14:textId="77777777" w:rsidTr="000157C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3284FC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A2497D4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8983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B55BF8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933CDA" w:rsidRPr="003F1723" w14:paraId="14ED3833" w14:textId="77777777" w:rsidTr="000157C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962F41" w14:textId="77777777" w:rsidR="00933CDA" w:rsidRPr="003F1723" w:rsidRDefault="00933CDA" w:rsidP="000157C9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9FBB9D" w14:textId="77777777" w:rsidR="00933CDA" w:rsidRPr="003F1723" w:rsidRDefault="00933CDA" w:rsidP="000157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B91BEE9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55EE4C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68A3CAF9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AEABD7" w14:textId="77777777" w:rsidR="00933CDA" w:rsidRPr="003F1723" w:rsidRDefault="00933CDA" w:rsidP="00933CDA">
      <w:pPr>
        <w:pStyle w:val="Corpodeltesto2"/>
        <w:spacing w:line="240" w:lineRule="atLeast"/>
        <w:rPr>
          <w:sz w:val="22"/>
          <w:szCs w:val="22"/>
        </w:rPr>
      </w:pPr>
      <w:r w:rsidRPr="003F1723"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F1723">
        <w:rPr>
          <w:sz w:val="22"/>
          <w:szCs w:val="22"/>
        </w:rPr>
        <w:t>D.Lgs.</w:t>
      </w:r>
      <w:proofErr w:type="spellEnd"/>
      <w:r w:rsidRPr="003F1723">
        <w:rPr>
          <w:sz w:val="22"/>
          <w:szCs w:val="22"/>
        </w:rPr>
        <w:t xml:space="preserve"> n. 196/2003 </w:t>
      </w:r>
      <w:proofErr w:type="spellStart"/>
      <w:proofErr w:type="gramStart"/>
      <w:r w:rsidRPr="003F1723">
        <w:rPr>
          <w:sz w:val="22"/>
          <w:szCs w:val="22"/>
        </w:rPr>
        <w:t>ss.mm.ii</w:t>
      </w:r>
      <w:proofErr w:type="spellEnd"/>
      <w:proofErr w:type="gramEnd"/>
      <w:r w:rsidRPr="003F1723">
        <w:rPr>
          <w:sz w:val="22"/>
          <w:szCs w:val="22"/>
        </w:rPr>
        <w:t xml:space="preserve">  per gli adempimenti connessi alla presente procedura.</w:t>
      </w:r>
    </w:p>
    <w:p w14:paraId="3E033AD6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F4F498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Data, </w:t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  <w:t xml:space="preserve">Firma </w:t>
      </w:r>
    </w:p>
    <w:p w14:paraId="7C581E51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9004FB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1BFF41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1C33EF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3F1723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3F1723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5013110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C41977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Data, </w:t>
      </w:r>
      <w:r w:rsidRPr="003F1723">
        <w:rPr>
          <w:rFonts w:ascii="Arial" w:hAnsi="Arial" w:cs="Arial"/>
          <w:sz w:val="22"/>
          <w:szCs w:val="22"/>
        </w:rPr>
        <w:tab/>
      </w:r>
    </w:p>
    <w:p w14:paraId="5311BE39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  <w:t>Firma</w:t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</w:p>
    <w:p w14:paraId="6ABB824C" w14:textId="77777777" w:rsidR="00933CDA" w:rsidRPr="003F1723" w:rsidRDefault="00933CDA" w:rsidP="00933CDA">
      <w:pPr>
        <w:jc w:val="right"/>
        <w:rPr>
          <w:rFonts w:ascii="Arial" w:hAnsi="Arial" w:cs="Arial"/>
          <w:b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br w:type="page"/>
      </w:r>
      <w:r w:rsidRPr="003F1723">
        <w:rPr>
          <w:rFonts w:ascii="Arial" w:hAnsi="Arial" w:cs="Arial"/>
          <w:sz w:val="22"/>
          <w:szCs w:val="22"/>
        </w:rPr>
        <w:lastRenderedPageBreak/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b/>
          <w:sz w:val="22"/>
          <w:szCs w:val="22"/>
        </w:rPr>
        <w:t>ALLEGATO 3)</w:t>
      </w:r>
    </w:p>
    <w:p w14:paraId="36828589" w14:textId="77777777" w:rsidR="00933CDA" w:rsidRPr="003F1723" w:rsidRDefault="00933CDA" w:rsidP="00933CDA">
      <w:pPr>
        <w:jc w:val="center"/>
        <w:rPr>
          <w:rFonts w:ascii="Arial" w:hAnsi="Arial" w:cs="Arial"/>
          <w:b/>
          <w:sz w:val="22"/>
          <w:szCs w:val="22"/>
        </w:rPr>
      </w:pPr>
    </w:p>
    <w:p w14:paraId="4849B023" w14:textId="77777777" w:rsidR="00933CDA" w:rsidRPr="003F1723" w:rsidRDefault="00933CDA" w:rsidP="00933CDA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3F1723">
        <w:rPr>
          <w:rFonts w:ascii="Arial" w:hAnsi="Arial" w:cs="Arial"/>
          <w:b/>
          <w:sz w:val="22"/>
          <w:szCs w:val="22"/>
        </w:rPr>
        <w:t>Fac</w:t>
      </w:r>
      <w:proofErr w:type="spellEnd"/>
      <w:r w:rsidRPr="003F1723"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4DF7009C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p w14:paraId="17DF4EF8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p w14:paraId="6CE541F4" w14:textId="77777777" w:rsidR="00933CDA" w:rsidRPr="003F1723" w:rsidRDefault="00933CDA" w:rsidP="00933CDA">
      <w:pPr>
        <w:ind w:left="7788"/>
        <w:rPr>
          <w:rFonts w:ascii="Arial" w:hAnsi="Arial" w:cs="Arial"/>
          <w:b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   </w:t>
      </w:r>
      <w:r w:rsidRPr="003F1723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22020E2" w14:textId="77777777" w:rsidR="00933CDA" w:rsidRPr="003F1723" w:rsidRDefault="00933CDA" w:rsidP="00933CDA">
      <w:pPr>
        <w:jc w:val="right"/>
        <w:rPr>
          <w:rFonts w:ascii="Arial" w:hAnsi="Arial" w:cs="Arial"/>
          <w:b/>
          <w:sz w:val="22"/>
          <w:szCs w:val="22"/>
        </w:rPr>
      </w:pPr>
      <w:r w:rsidRPr="003F1723">
        <w:rPr>
          <w:rFonts w:ascii="Arial" w:hAnsi="Arial" w:cs="Arial"/>
          <w:b/>
          <w:sz w:val="22"/>
          <w:szCs w:val="22"/>
        </w:rPr>
        <w:t>del Dipartimento</w:t>
      </w:r>
    </w:p>
    <w:p w14:paraId="159A3FAB" w14:textId="77777777" w:rsidR="00933CDA" w:rsidRPr="003F1723" w:rsidRDefault="00933CDA" w:rsidP="00933CDA">
      <w:pPr>
        <w:jc w:val="right"/>
        <w:rPr>
          <w:rFonts w:ascii="Arial" w:hAnsi="Arial" w:cs="Arial"/>
          <w:b/>
          <w:sz w:val="22"/>
          <w:szCs w:val="22"/>
        </w:rPr>
      </w:pPr>
      <w:r w:rsidRPr="003F1723"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5989341F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p w14:paraId="7FA18185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p w14:paraId="71F2B99C" w14:textId="77777777" w:rsidR="00933CDA" w:rsidRPr="003F1723" w:rsidRDefault="00933CDA" w:rsidP="00933C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3F1723">
        <w:rPr>
          <w:rFonts w:ascii="Arial" w:hAnsi="Arial" w:cs="Arial"/>
          <w:b/>
          <w:sz w:val="22"/>
          <w:szCs w:val="22"/>
        </w:rPr>
        <w:t>_(</w:t>
      </w:r>
      <w:proofErr w:type="gramEnd"/>
      <w:r w:rsidRPr="003F1723">
        <w:rPr>
          <w:rFonts w:ascii="Arial" w:hAnsi="Arial" w:cs="Arial"/>
          <w:b/>
          <w:sz w:val="22"/>
          <w:szCs w:val="22"/>
        </w:rPr>
        <w:t>bando prot.____________)</w:t>
      </w:r>
      <w:r w:rsidRPr="003F1723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7C77DE7" w14:textId="77777777" w:rsidR="00933CDA" w:rsidRPr="003F1723" w:rsidRDefault="00933CDA" w:rsidP="00933CD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B35AD82" w14:textId="77777777" w:rsidR="00933CDA" w:rsidRPr="003F1723" w:rsidRDefault="00933CDA" w:rsidP="00933CD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54E1C9C" w14:textId="77777777" w:rsidR="00933CDA" w:rsidRPr="003F1723" w:rsidRDefault="00933CDA" w:rsidP="00933CD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40AC51FB" w14:textId="77777777" w:rsidR="00933CDA" w:rsidRPr="003F1723" w:rsidRDefault="00933CDA" w:rsidP="00933CD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(</w:t>
      </w:r>
      <w:proofErr w:type="spellStart"/>
      <w:r w:rsidRPr="003F1723">
        <w:rPr>
          <w:rFonts w:ascii="Arial" w:hAnsi="Arial" w:cs="Arial"/>
          <w:sz w:val="22"/>
          <w:szCs w:val="22"/>
        </w:rPr>
        <w:t>matr</w:t>
      </w:r>
      <w:proofErr w:type="spellEnd"/>
      <w:r w:rsidRPr="003F1723"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2DD1E4B3" w14:textId="77777777" w:rsidR="00933CDA" w:rsidRPr="003F1723" w:rsidRDefault="00933CDA" w:rsidP="00933CD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il </w:t>
      </w:r>
      <w:r w:rsidRPr="003F1723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683F6AAF" w14:textId="77777777" w:rsidR="00933CDA" w:rsidRPr="003F1723" w:rsidRDefault="00933CDA" w:rsidP="00933C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 w:rsidRPr="003F1723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3ECBC99" w14:textId="77777777" w:rsidR="00933CDA" w:rsidRPr="003F1723" w:rsidRDefault="00933CDA" w:rsidP="00933C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 w:rsidRPr="003F1723">
        <w:rPr>
          <w:rFonts w:ascii="Arial" w:hAnsi="Arial" w:cs="Arial"/>
          <w:sz w:val="22"/>
          <w:szCs w:val="22"/>
        </w:rPr>
        <w:t>cat</w:t>
      </w:r>
      <w:proofErr w:type="spellEnd"/>
      <w:r w:rsidRPr="003F1723"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0C0C318C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D573EB" w14:textId="77777777" w:rsidR="00933CDA" w:rsidRPr="003F1723" w:rsidRDefault="00933CDA" w:rsidP="00933CD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DICHIARA</w:t>
      </w:r>
    </w:p>
    <w:p w14:paraId="79CCD0B7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6FEE39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3F1723">
        <w:rPr>
          <w:rFonts w:ascii="Arial" w:hAnsi="Arial" w:cs="Arial"/>
          <w:sz w:val="22"/>
          <w:szCs w:val="22"/>
        </w:rPr>
        <w:t>prot</w:t>
      </w:r>
      <w:proofErr w:type="spellEnd"/>
      <w:r w:rsidRPr="003F1723">
        <w:rPr>
          <w:rFonts w:ascii="Arial" w:hAnsi="Arial" w:cs="Arial"/>
          <w:sz w:val="22"/>
          <w:szCs w:val="22"/>
        </w:rPr>
        <w:t xml:space="preserve"> n</w:t>
      </w:r>
      <w:r w:rsidRPr="003F1723">
        <w:rPr>
          <w:rFonts w:ascii="Arial" w:hAnsi="Arial" w:cs="Arial"/>
          <w:b/>
          <w:sz w:val="22"/>
          <w:szCs w:val="22"/>
        </w:rPr>
        <w:t>.______</w:t>
      </w:r>
      <w:r w:rsidRPr="003F1723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E12D05A" w14:textId="77777777" w:rsidR="00933CDA" w:rsidRPr="003F1723" w:rsidRDefault="00933CDA" w:rsidP="00933CD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D0101F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F1723">
        <w:rPr>
          <w:rFonts w:ascii="Arial" w:hAnsi="Arial" w:cs="Arial"/>
          <w:sz w:val="22"/>
          <w:szCs w:val="22"/>
        </w:rPr>
        <w:t xml:space="preserve">di possedere il seguente </w:t>
      </w:r>
      <w:r w:rsidRPr="003F1723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3073FD0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 </w:t>
      </w:r>
    </w:p>
    <w:p w14:paraId="7828047F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24178BE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933CDA" w:rsidRPr="003F1723" w14:paraId="2455C14B" w14:textId="77777777" w:rsidTr="000157C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1ED90" w14:textId="77777777" w:rsidR="00933CDA" w:rsidRPr="003F1723" w:rsidRDefault="00933CDA" w:rsidP="000157C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36D4C" w14:textId="77777777" w:rsidR="00933CDA" w:rsidRPr="003F1723" w:rsidRDefault="00933CDA" w:rsidP="000157C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50175" w14:textId="77777777" w:rsidR="00933CDA" w:rsidRPr="003F1723" w:rsidRDefault="00933CDA" w:rsidP="000157C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8E52148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93A8220" w14:textId="77777777" w:rsidR="00933CDA" w:rsidRPr="003F1723" w:rsidRDefault="00933CDA" w:rsidP="00933CD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3F1723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49EDD98" w14:textId="77777777" w:rsidR="00933CDA" w:rsidRPr="003F1723" w:rsidRDefault="00933CDA" w:rsidP="00933CD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- </w:t>
      </w:r>
      <w:r w:rsidRPr="003F1723">
        <w:rPr>
          <w:rFonts w:ascii="Arial" w:hAnsi="Arial" w:cs="Arial"/>
          <w:bCs/>
          <w:sz w:val="22"/>
          <w:szCs w:val="22"/>
        </w:rPr>
        <w:t>di possedere esperienze</w:t>
      </w:r>
      <w:r w:rsidRPr="003F1723"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 ________;</w:t>
      </w:r>
    </w:p>
    <w:p w14:paraId="4DA7CD23" w14:textId="77777777" w:rsidR="00933CDA" w:rsidRPr="003F1723" w:rsidRDefault="00933CDA" w:rsidP="00933CD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975850B" w14:textId="77777777" w:rsidR="00933CDA" w:rsidRPr="003F1723" w:rsidRDefault="00933CDA" w:rsidP="00933CD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C7DBBDA" w14:textId="77777777" w:rsidR="00933CDA" w:rsidRPr="003F1723" w:rsidRDefault="00933CDA" w:rsidP="00933CD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</w:p>
    <w:p w14:paraId="2E9C97A0" w14:textId="77777777" w:rsidR="00933CDA" w:rsidRPr="003F1723" w:rsidRDefault="00933CDA" w:rsidP="00933CD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33CDA" w:rsidRPr="003F1723" w14:paraId="7387D0A2" w14:textId="77777777" w:rsidTr="000157C9">
        <w:trPr>
          <w:trHeight w:hRule="exact" w:val="688"/>
        </w:trPr>
        <w:tc>
          <w:tcPr>
            <w:tcW w:w="3331" w:type="dxa"/>
          </w:tcPr>
          <w:p w14:paraId="4871B1A9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986BF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2BE0" w14:textId="77777777" w:rsidR="00933CDA" w:rsidRPr="003F1723" w:rsidRDefault="00933CDA" w:rsidP="000157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6E5B9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3CDA" w:rsidRPr="003F1723" w14:paraId="6FA65A44" w14:textId="77777777" w:rsidTr="000157C9">
        <w:trPr>
          <w:trHeight w:hRule="exact" w:val="400"/>
        </w:trPr>
        <w:tc>
          <w:tcPr>
            <w:tcW w:w="3331" w:type="dxa"/>
          </w:tcPr>
          <w:p w14:paraId="3C5BBC4E" w14:textId="77777777" w:rsidR="00933CDA" w:rsidRPr="003F1723" w:rsidRDefault="00933CDA" w:rsidP="00015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D414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2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8FBD1A3" w14:textId="77777777" w:rsidR="00933CDA" w:rsidRPr="003F1723" w:rsidRDefault="00933CDA" w:rsidP="000157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E1CCE0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7D960E" w14:textId="77777777" w:rsidR="00933CDA" w:rsidRPr="003F1723" w:rsidRDefault="00933CDA" w:rsidP="00933CD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e avere necessità del seguente ausilio</w:t>
      </w:r>
      <w:r w:rsidRPr="003F1723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6CF2410B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B63869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9EEB6F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Altresì specifico quanto segue:</w:t>
      </w:r>
    </w:p>
    <w:p w14:paraId="54BAF29D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2FA6374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3F1723">
        <w:rPr>
          <w:rFonts w:ascii="Arial" w:hAnsi="Arial" w:cs="Arial"/>
          <w:b/>
          <w:sz w:val="22"/>
          <w:szCs w:val="22"/>
        </w:rPr>
        <w:sym w:font="Wingdings" w:char="F0E8"/>
      </w:r>
      <w:r w:rsidRPr="003F1723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AC61AA0" w14:textId="77777777" w:rsidR="00933CDA" w:rsidRPr="003F1723" w:rsidRDefault="00933CDA" w:rsidP="00933CD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1723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862E4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3F1723">
        <w:rPr>
          <w:rFonts w:ascii="Arial" w:hAnsi="Arial" w:cs="Arial"/>
          <w:b/>
          <w:sz w:val="22"/>
          <w:szCs w:val="22"/>
        </w:rPr>
        <w:sym w:font="Wingdings" w:char="F0E8"/>
      </w:r>
      <w:r w:rsidRPr="003F1723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FF6748E" w14:textId="77777777" w:rsidR="00933CDA" w:rsidRPr="003F1723" w:rsidRDefault="00933CDA" w:rsidP="00933C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CE2607A" w14:textId="77777777" w:rsidR="00933CDA" w:rsidRPr="003F1723" w:rsidRDefault="00933CDA" w:rsidP="00933C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39BE996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CDAFD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F1723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849D7ED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ED8BE5" w14:textId="77777777" w:rsidR="00933CDA" w:rsidRPr="003F1723" w:rsidRDefault="00933CDA" w:rsidP="00933C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Recapito cui indirizzare eventuali comunicazioni:</w:t>
      </w:r>
    </w:p>
    <w:p w14:paraId="0B1CA025" w14:textId="77777777" w:rsidR="00933CDA" w:rsidRPr="003F1723" w:rsidRDefault="00933CDA" w:rsidP="00933C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43857A6" w14:textId="77777777" w:rsidR="00933CDA" w:rsidRPr="003F1723" w:rsidRDefault="00933CDA" w:rsidP="00933C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Telefono ……………………….</w:t>
      </w:r>
    </w:p>
    <w:p w14:paraId="60875B96" w14:textId="77777777" w:rsidR="00933CDA" w:rsidRPr="003F1723" w:rsidRDefault="00933CDA" w:rsidP="00933CD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Indirizzo mail……………………</w:t>
      </w:r>
    </w:p>
    <w:p w14:paraId="43D172FE" w14:textId="77777777" w:rsidR="00933CDA" w:rsidRPr="003F1723" w:rsidRDefault="00933CDA" w:rsidP="00933CD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5354A85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878BEC2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3B0EA3" w14:textId="77777777" w:rsidR="00933CDA" w:rsidRPr="003F1723" w:rsidRDefault="00933CDA" w:rsidP="00933CDA">
      <w:pPr>
        <w:pStyle w:val="Corpodeltesto2"/>
        <w:spacing w:line="240" w:lineRule="atLeast"/>
        <w:rPr>
          <w:sz w:val="22"/>
          <w:szCs w:val="22"/>
        </w:rPr>
      </w:pPr>
      <w:r w:rsidRPr="003F1723"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F1723">
        <w:rPr>
          <w:sz w:val="22"/>
          <w:szCs w:val="22"/>
        </w:rPr>
        <w:t>D.Lgs.</w:t>
      </w:r>
      <w:proofErr w:type="spellEnd"/>
      <w:r w:rsidRPr="003F1723">
        <w:rPr>
          <w:sz w:val="22"/>
          <w:szCs w:val="22"/>
        </w:rPr>
        <w:t xml:space="preserve"> n. 196/2003 </w:t>
      </w:r>
      <w:proofErr w:type="spellStart"/>
      <w:proofErr w:type="gramStart"/>
      <w:r w:rsidRPr="003F1723">
        <w:rPr>
          <w:sz w:val="22"/>
          <w:szCs w:val="22"/>
        </w:rPr>
        <w:t>ss.mm.ii</w:t>
      </w:r>
      <w:proofErr w:type="spellEnd"/>
      <w:proofErr w:type="gramEnd"/>
      <w:r w:rsidRPr="003F1723">
        <w:rPr>
          <w:sz w:val="22"/>
          <w:szCs w:val="22"/>
        </w:rPr>
        <w:t xml:space="preserve">  per gli adempimenti connessi alla presente procedura.</w:t>
      </w:r>
    </w:p>
    <w:p w14:paraId="33AD6E4A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6CD604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5B15B8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Data, </w:t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  <w:t xml:space="preserve">Firma </w:t>
      </w:r>
    </w:p>
    <w:p w14:paraId="1A5D0B83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8F67FE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957F72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3F1723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3F1723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8472224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F57DDE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3EA8FBB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98C9DA" w14:textId="77777777" w:rsidR="00933CDA" w:rsidRPr="003F1723" w:rsidRDefault="00933CDA" w:rsidP="00933CD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Data, </w:t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  <w:t>Firma</w:t>
      </w:r>
    </w:p>
    <w:p w14:paraId="1884B6FE" w14:textId="77777777" w:rsidR="00933CDA" w:rsidRPr="003F1723" w:rsidRDefault="00933CDA" w:rsidP="00933CDA">
      <w:pPr>
        <w:jc w:val="right"/>
        <w:rPr>
          <w:rFonts w:ascii="Arial" w:hAnsi="Arial" w:cs="Arial"/>
          <w:b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br w:type="page"/>
      </w:r>
      <w:r w:rsidRPr="003F1723">
        <w:rPr>
          <w:rFonts w:ascii="Arial" w:hAnsi="Arial" w:cs="Arial"/>
          <w:b/>
          <w:sz w:val="22"/>
          <w:szCs w:val="22"/>
        </w:rPr>
        <w:lastRenderedPageBreak/>
        <w:t>ALLEGATO 4)</w:t>
      </w:r>
    </w:p>
    <w:p w14:paraId="366CFF6C" w14:textId="77777777" w:rsidR="00933CDA" w:rsidRPr="003F1723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p w14:paraId="0E8FA136" w14:textId="77777777" w:rsidR="00933CDA" w:rsidRPr="003F1723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p w14:paraId="37285954" w14:textId="77777777" w:rsidR="00933CDA" w:rsidRPr="003F1723" w:rsidRDefault="00933CDA" w:rsidP="00933CDA">
      <w:pPr>
        <w:jc w:val="both"/>
        <w:rPr>
          <w:rFonts w:ascii="Arial" w:hAnsi="Arial" w:cs="Arial"/>
          <w:b/>
          <w:sz w:val="22"/>
          <w:szCs w:val="22"/>
        </w:rPr>
      </w:pPr>
    </w:p>
    <w:p w14:paraId="21F7B4A6" w14:textId="77777777" w:rsidR="00933CDA" w:rsidRPr="003F1723" w:rsidRDefault="00933CDA" w:rsidP="00933C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6DA0292" w14:textId="77777777" w:rsidR="00933CDA" w:rsidRPr="003F1723" w:rsidRDefault="00933CDA" w:rsidP="00933C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F1723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4A172B4" w14:textId="77777777" w:rsidR="00933CDA" w:rsidRPr="003F1723" w:rsidRDefault="00933CDA" w:rsidP="00933C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BA512A" w14:textId="77777777" w:rsidR="00933CDA" w:rsidRPr="003F1723" w:rsidRDefault="00933CDA" w:rsidP="00933C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6C86FB5" w14:textId="77777777" w:rsidR="00933CDA" w:rsidRPr="003F1723" w:rsidRDefault="00933CDA" w:rsidP="00933C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3F1723">
        <w:rPr>
          <w:rFonts w:ascii="Arial" w:hAnsi="Arial" w:cs="Arial"/>
          <w:iCs/>
          <w:sz w:val="22"/>
          <w:szCs w:val="22"/>
        </w:rPr>
        <w:t>MOBILITA’  PARZIALE</w:t>
      </w:r>
      <w:r w:rsidRPr="003F1723">
        <w:rPr>
          <w:rFonts w:ascii="Arial" w:hAnsi="Arial" w:cs="Arial"/>
          <w:i/>
          <w:iCs/>
          <w:sz w:val="22"/>
          <w:szCs w:val="22"/>
        </w:rPr>
        <w:t xml:space="preserve"> </w:t>
      </w:r>
      <w:r w:rsidRPr="003F1723"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7272361D" w14:textId="77777777" w:rsidR="00933CDA" w:rsidRPr="003F1723" w:rsidRDefault="00933CDA" w:rsidP="00933CD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292DBB1" w14:textId="77777777" w:rsidR="00933CDA" w:rsidRPr="003F1723" w:rsidRDefault="00933CDA" w:rsidP="00933C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02D12A" w14:textId="77777777" w:rsidR="00933CDA" w:rsidRPr="003F1723" w:rsidRDefault="00933CDA" w:rsidP="00933C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1F3D7B" w14:textId="77777777" w:rsidR="00933CDA" w:rsidRPr="003F1723" w:rsidRDefault="00933CDA" w:rsidP="00933C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DATA</w:t>
      </w:r>
    </w:p>
    <w:p w14:paraId="43867006" w14:textId="77777777" w:rsidR="00933CDA" w:rsidRPr="003F1723" w:rsidRDefault="00933CDA" w:rsidP="00933C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8475F1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p w14:paraId="4FAD5745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p w14:paraId="47F9DF29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p w14:paraId="57F313B7" w14:textId="77777777" w:rsidR="00933CDA" w:rsidRPr="003F1723" w:rsidRDefault="00933CDA" w:rsidP="00933CDA">
      <w:pPr>
        <w:jc w:val="right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3483BEF" w14:textId="77777777" w:rsidR="00933CDA" w:rsidRPr="003F1723" w:rsidRDefault="00933CDA" w:rsidP="00933CDA">
      <w:pPr>
        <w:jc w:val="right"/>
        <w:rPr>
          <w:rFonts w:ascii="Arial" w:hAnsi="Arial" w:cs="Arial"/>
          <w:sz w:val="22"/>
          <w:szCs w:val="22"/>
        </w:rPr>
      </w:pPr>
    </w:p>
    <w:p w14:paraId="252FFB3F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3CC654F0" w14:textId="77777777" w:rsidR="00933CDA" w:rsidRPr="003F1723" w:rsidRDefault="00933CDA" w:rsidP="00933CDA">
      <w:pPr>
        <w:jc w:val="right"/>
        <w:rPr>
          <w:rFonts w:ascii="Arial" w:hAnsi="Arial" w:cs="Arial"/>
          <w:b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br w:type="page"/>
      </w:r>
      <w:r w:rsidRPr="003F1723">
        <w:rPr>
          <w:rFonts w:ascii="Arial" w:hAnsi="Arial" w:cs="Arial"/>
          <w:sz w:val="22"/>
          <w:szCs w:val="22"/>
        </w:rPr>
        <w:lastRenderedPageBreak/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b/>
          <w:sz w:val="22"/>
          <w:szCs w:val="22"/>
        </w:rPr>
        <w:t>ALLEGATO 5)</w:t>
      </w:r>
    </w:p>
    <w:p w14:paraId="1FB545BE" w14:textId="77777777" w:rsidR="00933CDA" w:rsidRPr="003F1723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CDA" w:rsidRPr="003F1723" w14:paraId="7CC8EB22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41599A" w14:textId="77777777" w:rsidR="00933CDA" w:rsidRPr="003F1723" w:rsidRDefault="00933CDA" w:rsidP="000157C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978D0" wp14:editId="1BAC8C5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A052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3F1723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E1718AD" w14:textId="77777777" w:rsidR="00933CDA" w:rsidRPr="003F1723" w:rsidRDefault="00933CDA" w:rsidP="000157C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71A735F" w14:textId="77777777" w:rsidR="00933CDA" w:rsidRPr="003F1723" w:rsidRDefault="00933CDA" w:rsidP="000157C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58FE793" wp14:editId="3CB3DEAD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17F92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5B7E692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CDA" w:rsidRPr="003F1723" w14:paraId="39C7DADA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154369" w14:textId="77777777" w:rsidR="00933CDA" w:rsidRPr="003F1723" w:rsidRDefault="00933CDA" w:rsidP="000157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323B084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4C182AF1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379131" w14:textId="77777777" w:rsidR="00933CDA" w:rsidRPr="003F1723" w:rsidRDefault="00933CDA" w:rsidP="000157C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C9EB74" w14:textId="77777777" w:rsidR="00933CDA" w:rsidRPr="003F1723" w:rsidRDefault="00933CDA" w:rsidP="000157C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5A9523" w14:textId="77777777" w:rsidR="00933CDA" w:rsidRPr="003F1723" w:rsidRDefault="00933CDA" w:rsidP="000157C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3F172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3F172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3F172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933CDA" w:rsidRPr="003F1723" w14:paraId="3B7F60AD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34477A" w14:textId="77777777" w:rsidR="00933CDA" w:rsidRPr="003F1723" w:rsidRDefault="00933CDA" w:rsidP="000157C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A6EAB0" w14:textId="77777777" w:rsidR="00933CDA" w:rsidRPr="003F1723" w:rsidRDefault="00933CDA" w:rsidP="000157C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8633D5" w14:textId="77777777" w:rsidR="00933CDA" w:rsidRPr="003F1723" w:rsidRDefault="00933CDA" w:rsidP="000157C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3F1723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3F172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3F172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0AC8EB6" w14:textId="77777777" w:rsidR="00933CDA" w:rsidRPr="003F1723" w:rsidRDefault="00933CDA" w:rsidP="00933CD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294BFE4F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EBA8FF" w14:textId="77777777" w:rsidR="00933CDA" w:rsidRPr="003F1723" w:rsidRDefault="00933CDA" w:rsidP="000157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BF000C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1BC27" w14:textId="77777777" w:rsidR="00933CDA" w:rsidRPr="003F1723" w:rsidRDefault="00933CDA" w:rsidP="000157C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367E3E1" w14:textId="77777777" w:rsidR="00933CDA" w:rsidRPr="003F1723" w:rsidRDefault="00933CDA" w:rsidP="00933CD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39E1E02" w14:textId="77777777" w:rsidR="00933CDA" w:rsidRPr="003F1723" w:rsidRDefault="00933CDA" w:rsidP="00933CD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3F20274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CDA" w:rsidRPr="003F1723" w14:paraId="3034A07C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54D9CE" w14:textId="77777777" w:rsidR="00933CDA" w:rsidRPr="003F1723" w:rsidRDefault="00933CDA" w:rsidP="000157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DFD7735" w14:textId="77777777" w:rsidR="00933CDA" w:rsidRPr="003F1723" w:rsidRDefault="00933CDA" w:rsidP="00933CD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3F1723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4FAFFB20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D31501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D99ECE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AE1DB3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4B64634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933CDA" w:rsidRPr="003F1723" w14:paraId="1B93D522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1EA58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C80523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7A0162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33CDA" w:rsidRPr="003F1723" w14:paraId="494891B7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644C9A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DB5BDA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5FA4F8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33CDA" w:rsidRPr="003F1723" w14:paraId="60F3BBD4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AE83C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BF59A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89EA70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33CDA" w:rsidRPr="003F1723" w14:paraId="5835A12C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799880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C09DE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73594D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C74EE0A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CDCB7B8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CDA" w:rsidRPr="003F1723" w14:paraId="4F75A889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80EFA0" w14:textId="77777777" w:rsidR="00933CDA" w:rsidRPr="003F1723" w:rsidRDefault="00933CDA" w:rsidP="000157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FCF80AF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37986A04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8AF84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C20AD5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69D7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3B73C7D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933CDA" w:rsidRPr="003F1723" w14:paraId="2264A1DD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27F6CA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338D55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C1C9BA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33CDA" w:rsidRPr="003F1723" w14:paraId="396F79D5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26518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CF9F9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E9E66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33CDA" w:rsidRPr="003F1723" w14:paraId="374E1B7D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A1C4DD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9F5A7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21D752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33CDA" w:rsidRPr="003F1723" w14:paraId="5A5DA714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8154D0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9F9790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864DA6" w14:textId="77777777" w:rsidR="00933CDA" w:rsidRPr="003F1723" w:rsidRDefault="00933CDA" w:rsidP="000157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5DF98EF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CDA" w:rsidRPr="003F1723" w14:paraId="5DE00092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FAED86" w14:textId="77777777" w:rsidR="00933CDA" w:rsidRPr="003F1723" w:rsidRDefault="00933CDA" w:rsidP="000157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25861" wp14:editId="4CB570A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9C0E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E7732AE" w14:textId="77777777" w:rsidR="00933CDA" w:rsidRPr="003F1723" w:rsidRDefault="00933CDA" w:rsidP="000157C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3F172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582C630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6504D9FF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A27E2" w14:textId="77777777" w:rsidR="00933CDA" w:rsidRPr="003F1723" w:rsidRDefault="00933CDA" w:rsidP="000157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D8DA19" w14:textId="77777777" w:rsidR="00933CDA" w:rsidRPr="003F1723" w:rsidRDefault="00933CDA" w:rsidP="000157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33D87C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3F172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3F172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062BFA62" w14:textId="77777777" w:rsidR="00933CDA" w:rsidRPr="003F1723" w:rsidRDefault="00933CDA" w:rsidP="00933CD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CDA" w:rsidRPr="003F1723" w14:paraId="5D7A3328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146E9" w14:textId="77777777" w:rsidR="00933CDA" w:rsidRPr="003F1723" w:rsidRDefault="00933CDA" w:rsidP="000157C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4096F8E" w14:textId="77777777" w:rsidR="00933CDA" w:rsidRPr="003F1723" w:rsidRDefault="00933CDA" w:rsidP="00933CD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7C701BF5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09753F" w14:textId="77777777" w:rsidR="00933CDA" w:rsidRPr="003F1723" w:rsidRDefault="00933CDA" w:rsidP="000157C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3E9D9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8EFC42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3F172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3F172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933CDA" w:rsidRPr="003F1723" w14:paraId="24607F3B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D77BE" w14:textId="77777777" w:rsidR="00933CDA" w:rsidRPr="003F1723" w:rsidRDefault="00933CDA" w:rsidP="000157C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7AA08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E2F868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33CDA" w:rsidRPr="003F1723" w14:paraId="6EB5C72D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FDBEEC" w14:textId="77777777" w:rsidR="00933CDA" w:rsidRPr="003F1723" w:rsidRDefault="00933CDA" w:rsidP="000157C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F172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9217F6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AE02FF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33CDA" w:rsidRPr="003F1723" w14:paraId="5C5D81FE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A701AF" w14:textId="77777777" w:rsidR="00933CDA" w:rsidRPr="003F1723" w:rsidRDefault="00933CDA" w:rsidP="000157C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F8659F" w14:textId="77777777" w:rsidR="00933CDA" w:rsidRPr="003F1723" w:rsidRDefault="00933CDA" w:rsidP="000157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5F76CE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A50E038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2CE5324C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B669E2" w14:textId="77777777" w:rsidR="00933CDA" w:rsidRPr="003F1723" w:rsidRDefault="00933CDA" w:rsidP="000157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0008DD05" w14:textId="77777777" w:rsidR="00933CDA" w:rsidRPr="003F1723" w:rsidRDefault="00933CDA" w:rsidP="000157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13BB17" w14:textId="77777777" w:rsidR="00933CDA" w:rsidRPr="003F1723" w:rsidRDefault="00933CDA" w:rsidP="000157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FD5CFD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FC76606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6FCE8773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A1DAE8" w14:textId="77777777" w:rsidR="00933CDA" w:rsidRPr="003F1723" w:rsidRDefault="00933CDA" w:rsidP="000157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F57D153" w14:textId="77777777" w:rsidR="00933CDA" w:rsidRPr="003F1723" w:rsidRDefault="00933CDA" w:rsidP="000157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604DD" w14:textId="77777777" w:rsidR="00933CDA" w:rsidRPr="003F1723" w:rsidRDefault="00933CDA" w:rsidP="000157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F57676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12F26E9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0383FACB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F49448" w14:textId="77777777" w:rsidR="00933CDA" w:rsidRPr="003F1723" w:rsidRDefault="00933CDA" w:rsidP="000157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9E96D9E" w14:textId="77777777" w:rsidR="00933CDA" w:rsidRPr="003F1723" w:rsidRDefault="00933CDA" w:rsidP="000157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F099C" w14:textId="77777777" w:rsidR="00933CDA" w:rsidRPr="003F1723" w:rsidRDefault="00933CDA" w:rsidP="000157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C07CE3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38E78E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5DBBBC0B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181A11" w14:textId="77777777" w:rsidR="00933CDA" w:rsidRPr="003F1723" w:rsidRDefault="00933CDA" w:rsidP="000157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2ACABCF" w14:textId="77777777" w:rsidR="00933CDA" w:rsidRPr="003F1723" w:rsidRDefault="00933CDA" w:rsidP="000157C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47EF6E" w14:textId="77777777" w:rsidR="00933CDA" w:rsidRPr="003F1723" w:rsidRDefault="00933CDA" w:rsidP="000157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91086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629EA43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7760EE22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CADE9" w14:textId="77777777" w:rsidR="00933CDA" w:rsidRPr="003F1723" w:rsidRDefault="00933CDA" w:rsidP="000157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E788582" w14:textId="77777777" w:rsidR="00933CDA" w:rsidRPr="003F1723" w:rsidRDefault="00933CDA" w:rsidP="000157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6991A" w14:textId="77777777" w:rsidR="00933CDA" w:rsidRPr="003F1723" w:rsidRDefault="00933CDA" w:rsidP="000157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4C6238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9C8EDA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4015401F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212ED0" w14:textId="77777777" w:rsidR="00933CDA" w:rsidRPr="003F1723" w:rsidRDefault="00933CDA" w:rsidP="000157C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0DD7CC" w14:textId="77777777" w:rsidR="00933CDA" w:rsidRPr="003F1723" w:rsidRDefault="00933CDA" w:rsidP="000157C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1C9F3A" w14:textId="77777777" w:rsidR="00933CDA" w:rsidRPr="003F1723" w:rsidRDefault="00933CDA" w:rsidP="000157C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49CD1E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6C5AB773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4EA1EF" w14:textId="77777777" w:rsidR="00933CDA" w:rsidRPr="003F1723" w:rsidRDefault="00933CDA" w:rsidP="000157C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A723D7" w14:textId="77777777" w:rsidR="00933CDA" w:rsidRPr="003F1723" w:rsidRDefault="00933CDA" w:rsidP="000157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16DD06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A2A1B00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F3C988E" w14:textId="77777777" w:rsidR="00933CDA" w:rsidRPr="003F1723" w:rsidRDefault="00933CDA" w:rsidP="00933CD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2B58171" w14:textId="77777777" w:rsidR="00933CDA" w:rsidRPr="003F1723" w:rsidRDefault="00933CDA" w:rsidP="00933CD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CDA" w:rsidRPr="003F1723" w14:paraId="43BCD738" w14:textId="77777777" w:rsidTr="000157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3774A" w14:textId="77777777" w:rsidR="00933CDA" w:rsidRPr="003F1723" w:rsidRDefault="00933CDA" w:rsidP="000157C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73FDF2" w14:textId="77777777" w:rsidR="00933CDA" w:rsidRPr="003F1723" w:rsidRDefault="00933CDA" w:rsidP="000157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E1EFE4" w14:textId="77777777" w:rsidR="00933CDA" w:rsidRPr="003F1723" w:rsidRDefault="00933CDA" w:rsidP="000157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3F172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3F1723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3E994D92" w14:textId="77777777" w:rsidR="00933CDA" w:rsidRPr="003F1723" w:rsidRDefault="00933CDA" w:rsidP="00933CD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A41A5CB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p w14:paraId="638228B9" w14:textId="77777777" w:rsidR="00933CDA" w:rsidRPr="003F1723" w:rsidRDefault="00933CDA" w:rsidP="00933CD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3612218" w14:textId="77777777" w:rsidR="00933CDA" w:rsidRPr="003F1723" w:rsidRDefault="00933CDA" w:rsidP="00933CDA">
      <w:pPr>
        <w:jc w:val="both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t>Data</w:t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</w:r>
      <w:r w:rsidRPr="003F1723">
        <w:rPr>
          <w:rFonts w:ascii="Arial" w:hAnsi="Arial" w:cs="Arial"/>
          <w:sz w:val="22"/>
          <w:szCs w:val="22"/>
        </w:rPr>
        <w:tab/>
        <w:t>Firma</w:t>
      </w:r>
    </w:p>
    <w:p w14:paraId="1065A0E1" w14:textId="77777777" w:rsidR="00933CDA" w:rsidRPr="003F1723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p w14:paraId="25D98705" w14:textId="77777777" w:rsidR="00933CDA" w:rsidRPr="003F1723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p w14:paraId="251D95E6" w14:textId="77777777" w:rsidR="00933CDA" w:rsidRPr="003F1723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p w14:paraId="7B0C4C2D" w14:textId="77777777" w:rsidR="00933CDA" w:rsidRPr="003F1723" w:rsidRDefault="00933CDA" w:rsidP="00933CD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F1723">
        <w:rPr>
          <w:rFonts w:ascii="Arial" w:hAnsi="Arial" w:cs="Arial"/>
          <w:sz w:val="22"/>
          <w:szCs w:val="22"/>
        </w:rPr>
        <w:br w:type="page"/>
      </w:r>
      <w:r w:rsidRPr="003F1723">
        <w:rPr>
          <w:rFonts w:ascii="Arial" w:hAnsi="Arial" w:cs="Arial"/>
          <w:b/>
          <w:bCs/>
          <w:sz w:val="22"/>
          <w:szCs w:val="22"/>
        </w:rPr>
        <w:lastRenderedPageBreak/>
        <w:t>ALLEGATO 6)</w:t>
      </w:r>
    </w:p>
    <w:p w14:paraId="21D36052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p w14:paraId="4522FAF0" w14:textId="77777777" w:rsidR="00933CDA" w:rsidRPr="003F1723" w:rsidRDefault="00933CDA" w:rsidP="00933CDA">
      <w:pPr>
        <w:rPr>
          <w:rFonts w:ascii="Arial" w:hAnsi="Arial" w:cs="Arial"/>
          <w:sz w:val="22"/>
          <w:szCs w:val="22"/>
        </w:rPr>
      </w:pPr>
    </w:p>
    <w:p w14:paraId="6A019829" w14:textId="77777777" w:rsidR="00933CDA" w:rsidRPr="003F1723" w:rsidRDefault="00933CDA" w:rsidP="00933CDA">
      <w:pPr>
        <w:jc w:val="center"/>
        <w:rPr>
          <w:rFonts w:ascii="Arial" w:hAnsi="Arial" w:cs="Arial"/>
          <w:sz w:val="22"/>
          <w:szCs w:val="22"/>
        </w:rPr>
      </w:pPr>
      <w:r w:rsidRPr="003F1723">
        <w:rPr>
          <w:rFonts w:ascii="Arial" w:hAnsi="Arial" w:cs="Arial"/>
          <w:b/>
          <w:sz w:val="22"/>
          <w:szCs w:val="22"/>
        </w:rPr>
        <w:t xml:space="preserve">TITOLI VALUTABILI </w:t>
      </w:r>
    </w:p>
    <w:p w14:paraId="5A3747F7" w14:textId="77777777" w:rsidR="00933CDA" w:rsidRPr="003F1723" w:rsidRDefault="00933CDA" w:rsidP="00933CD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933CDA" w:rsidRPr="003F1723" w14:paraId="486F210D" w14:textId="77777777" w:rsidTr="000157C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BE3A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041E7557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Punti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83BE9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33CDA" w:rsidRPr="003F1723" w14:paraId="34710B24" w14:textId="77777777" w:rsidTr="000157C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3CD88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Max</w:t>
            </w:r>
            <w:r w:rsidRPr="003F1723">
              <w:rPr>
                <w:rFonts w:ascii="Arial" w:hAnsi="Arial" w:cs="Arial"/>
                <w:sz w:val="22"/>
                <w:szCs w:val="22"/>
              </w:rPr>
              <w:br/>
              <w:t>punti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0C422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933CDA" w:rsidRPr="003F1723" w14:paraId="14E27F92" w14:textId="77777777" w:rsidTr="000157C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4628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7E2163D0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295B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933CDA" w:rsidRPr="00CD1E15" w14:paraId="4316EB98" w14:textId="77777777" w:rsidTr="000157C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D303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7B600529" w14:textId="77777777" w:rsidR="00933CDA" w:rsidRPr="003F1723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Punti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E564" w14:textId="77777777" w:rsidR="00933CDA" w:rsidRPr="001C09BB" w:rsidRDefault="00933CDA" w:rsidP="000157C9">
            <w:pPr>
              <w:rPr>
                <w:rFonts w:ascii="Arial" w:hAnsi="Arial" w:cs="Arial"/>
                <w:sz w:val="22"/>
                <w:szCs w:val="22"/>
              </w:rPr>
            </w:pPr>
            <w:r w:rsidRPr="003F1723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6158FDE2" w14:textId="77777777" w:rsidR="00933CDA" w:rsidRPr="00CD1E15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p w14:paraId="2E10B4DF" w14:textId="77777777" w:rsidR="00933CDA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p w14:paraId="51F7ACD2" w14:textId="77777777" w:rsidR="00933CDA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p w14:paraId="25ADDE04" w14:textId="77777777" w:rsidR="00933CDA" w:rsidRDefault="00933CDA" w:rsidP="00933CDA">
      <w:pPr>
        <w:jc w:val="both"/>
        <w:rPr>
          <w:rFonts w:ascii="Arial" w:hAnsi="Arial" w:cs="Arial"/>
          <w:sz w:val="22"/>
          <w:szCs w:val="22"/>
        </w:rPr>
      </w:pPr>
    </w:p>
    <w:p w14:paraId="1A2AFE3F" w14:textId="77777777" w:rsidR="00933CDA" w:rsidRPr="0094011E" w:rsidRDefault="00933CDA" w:rsidP="00933CD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E68729A" w14:textId="77777777" w:rsidR="00933CDA" w:rsidRDefault="00933CDA" w:rsidP="00933CD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47A028C5" w14:textId="77777777" w:rsidR="00272F89" w:rsidRDefault="00272F89"/>
    <w:sectPr w:rsidR="00272F89" w:rsidSect="00C621E6">
      <w:headerReference w:type="default" r:id="rId6"/>
      <w:footerReference w:type="default" r:id="rId7"/>
      <w:headerReference w:type="first" r:id="rId8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1BB7" w14:textId="77777777" w:rsidR="005A0DC7" w:rsidRDefault="00933CD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0BF8256F" w14:textId="77777777" w:rsidR="005A0DC7" w:rsidRDefault="00933CDA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3B92" w14:textId="77777777" w:rsidR="005A0DC7" w:rsidRDefault="00933CDA">
    <w:pPr>
      <w:pStyle w:val="Intestazione"/>
      <w:jc w:val="center"/>
    </w:pPr>
    <w:r>
      <w:rPr>
        <w:noProof/>
      </w:rPr>
      <w:drawing>
        <wp:inline distT="0" distB="0" distL="0" distR="0" wp14:anchorId="4AC694FB" wp14:editId="3F4E31CF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C2C1" w14:textId="77777777" w:rsidR="005A0DC7" w:rsidRPr="00C621E6" w:rsidRDefault="00933CDA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5D996C2" wp14:editId="77797208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1889C8" wp14:editId="0D6A6E4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FBAB1" w14:textId="77777777" w:rsidR="005A0DC7" w:rsidRPr="0097212D" w:rsidRDefault="00933CDA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DD63" w14:textId="77777777" w:rsidR="005A0DC7" w:rsidRPr="00EB035A" w:rsidRDefault="00933CDA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1889C8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67AFBAB1" w14:textId="77777777" w:rsidR="005A0DC7" w:rsidRPr="0097212D" w:rsidRDefault="00933CDA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C35DD63" w14:textId="77777777" w:rsidR="005A0DC7" w:rsidRPr="00EB035A" w:rsidRDefault="00933CDA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5321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A"/>
    <w:rsid w:val="00177441"/>
    <w:rsid w:val="00272F89"/>
    <w:rsid w:val="00922C38"/>
    <w:rsid w:val="0093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BF51"/>
  <w15:chartTrackingRefBased/>
  <w15:docId w15:val="{3557BF72-996E-40CF-A9A8-FC2B0D7D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CD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33CDA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933CDA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33CDA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33CDA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933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33CDA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33C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CDA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33CD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933CDA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933CDA"/>
    <w:pPr>
      <w:keepNext/>
      <w:jc w:val="right"/>
    </w:pPr>
    <w:rPr>
      <w:b/>
    </w:rPr>
  </w:style>
  <w:style w:type="paragraph" w:customStyle="1" w:styleId="Aaoeeu">
    <w:name w:val="Aaoeeu"/>
    <w:rsid w:val="00933C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933CD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3CD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33CD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33CD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DA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933CD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933C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3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2754</Words>
  <Characters>15704</Characters>
  <Application>Microsoft Office Word</Application>
  <DocSecurity>0</DocSecurity>
  <Lines>130</Lines>
  <Paragraphs>36</Paragraphs>
  <ScaleCrop>false</ScaleCrop>
  <Company>Alma Mater Studiorum - Universita di Bologna</Company>
  <LinksUpToDate>false</LinksUpToDate>
  <CharactersWithSpaces>18422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Restituta Castiello</dc:creator>
  <cp:keywords/>
  <dc:description/>
  <cp:lastModifiedBy>Restituta Castiello</cp:lastModifiedBy>
  <cp:revision>1</cp:revision>
  <dcterms:created xsi:type="dcterms:W3CDTF">2024-04-09T07:01:00Z</dcterms:created>
  <dcterms:modified xsi:type="dcterms:W3CDTF">2024-04-09T07:01:00Z</dcterms:modified>
</cp:coreProperties>
</file>